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EC5FF" w14:textId="2E757389" w:rsidR="006447D7" w:rsidRPr="006447D7" w:rsidRDefault="006447D7" w:rsidP="006447D7">
      <w:pPr>
        <w:widowControl w:val="0"/>
        <w:pBdr>
          <w:bottom w:val="double" w:sz="8" w:space="1" w:color="auto"/>
        </w:pBdr>
        <w:overflowPunct w:val="0"/>
        <w:autoSpaceDE w:val="0"/>
        <w:autoSpaceDN w:val="0"/>
        <w:adjustRightInd w:val="0"/>
        <w:spacing w:after="0" w:line="240" w:lineRule="auto"/>
        <w:jc w:val="center"/>
        <w:rPr>
          <w:rFonts w:ascii="Snell Bd BT" w:eastAsia="Arial MT" w:hAnsi="Snell Bd BT" w:cs="Snell Bd BT"/>
          <w:kern w:val="28"/>
          <w:sz w:val="36"/>
          <w:szCs w:val="36"/>
          <w14:ligatures w14:val="none"/>
        </w:rPr>
      </w:pPr>
      <w:r w:rsidRPr="006447D7">
        <w:rPr>
          <w:rFonts w:ascii="Snell Bd BT" w:eastAsia="Arial MT" w:hAnsi="Snell Bd BT" w:cs="Snell Bd BT"/>
          <w:noProof/>
          <w:kern w:val="28"/>
          <w:sz w:val="36"/>
          <w:szCs w:val="36"/>
          <w14:ligatures w14:val="none"/>
        </w:rPr>
        <w:drawing>
          <wp:inline distT="0" distB="0" distL="0" distR="0" wp14:anchorId="4184D57C" wp14:editId="6FA110A5">
            <wp:extent cx="1981200" cy="628650"/>
            <wp:effectExtent l="0" t="0" r="0" b="0"/>
            <wp:docPr id="1598633643" name="Picture 1" descr="A drawing of a gazeb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633643" name="Picture 1" descr="A drawing of a gazebo&#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81200" cy="628650"/>
                    </a:xfrm>
                    <a:prstGeom prst="rect">
                      <a:avLst/>
                    </a:prstGeom>
                    <a:noFill/>
                    <a:ln>
                      <a:noFill/>
                    </a:ln>
                  </pic:spPr>
                </pic:pic>
              </a:graphicData>
            </a:graphic>
          </wp:inline>
        </w:drawing>
      </w:r>
    </w:p>
    <w:p w14:paraId="0BFE9A36" w14:textId="77777777" w:rsidR="006447D7" w:rsidRPr="006447D7" w:rsidRDefault="006447D7" w:rsidP="006447D7">
      <w:pPr>
        <w:widowControl w:val="0"/>
        <w:pBdr>
          <w:bottom w:val="double" w:sz="8" w:space="1" w:color="auto"/>
        </w:pBdr>
        <w:overflowPunct w:val="0"/>
        <w:autoSpaceDE w:val="0"/>
        <w:autoSpaceDN w:val="0"/>
        <w:adjustRightInd w:val="0"/>
        <w:spacing w:after="0" w:line="240" w:lineRule="auto"/>
        <w:jc w:val="center"/>
        <w:rPr>
          <w:rFonts w:ascii="Amazone BT" w:eastAsia="Arial MT" w:hAnsi="Amazone BT" w:cs="Amazone BT"/>
          <w:kern w:val="28"/>
          <w:sz w:val="36"/>
          <w:szCs w:val="36"/>
          <w14:ligatures w14:val="none"/>
        </w:rPr>
      </w:pPr>
      <w:r w:rsidRPr="006447D7">
        <w:rPr>
          <w:rFonts w:ascii="Amazone BT" w:eastAsia="Arial MT" w:hAnsi="Amazone BT" w:cs="Amazone BT"/>
          <w:kern w:val="28"/>
          <w:sz w:val="36"/>
          <w:szCs w:val="36"/>
          <w14:ligatures w14:val="none"/>
        </w:rPr>
        <w:t>Waverly Estate Condominium Association, Inc.</w:t>
      </w:r>
    </w:p>
    <w:p w14:paraId="51504845" w14:textId="68AFF05F" w:rsidR="006447D7" w:rsidRPr="006447D7" w:rsidRDefault="006447D7" w:rsidP="006447D7">
      <w:pPr>
        <w:widowControl w:val="0"/>
        <w:overflowPunct w:val="0"/>
        <w:autoSpaceDE w:val="0"/>
        <w:autoSpaceDN w:val="0"/>
        <w:adjustRightInd w:val="0"/>
        <w:spacing w:after="0" w:line="240" w:lineRule="auto"/>
        <w:jc w:val="center"/>
        <w:rPr>
          <w:rFonts w:ascii="Cambria" w:eastAsia="Arial MT" w:hAnsi="Cambria" w:cs="Cambria"/>
          <w:kern w:val="28"/>
          <w:sz w:val="16"/>
          <w:szCs w:val="16"/>
          <w14:ligatures w14:val="none"/>
        </w:rPr>
      </w:pPr>
      <w:r w:rsidRPr="006447D7">
        <w:rPr>
          <w:rFonts w:ascii="Cambria" w:eastAsia="Arial MT" w:hAnsi="Cambria" w:cs="Cambria"/>
          <w:kern w:val="28"/>
          <w:sz w:val="16"/>
          <w:szCs w:val="16"/>
          <w14:ligatures w14:val="none"/>
        </w:rPr>
        <w:t xml:space="preserve">PO Box </w:t>
      </w:r>
      <w:proofErr w:type="gramStart"/>
      <w:r w:rsidRPr="006447D7">
        <w:rPr>
          <w:rFonts w:ascii="Cambria" w:eastAsia="Arial MT" w:hAnsi="Cambria" w:cs="Cambria"/>
          <w:kern w:val="28"/>
          <w:sz w:val="16"/>
          <w:szCs w:val="16"/>
          <w14:ligatures w14:val="none"/>
        </w:rPr>
        <w:t>893</w:t>
      </w:r>
      <w:r w:rsidR="001D6CA1">
        <w:rPr>
          <w:rFonts w:ascii="Cambria" w:eastAsia="Arial MT" w:hAnsi="Cambria" w:cs="Cambria"/>
          <w:kern w:val="28"/>
          <w:sz w:val="16"/>
          <w:szCs w:val="16"/>
          <w14:ligatures w14:val="none"/>
        </w:rPr>
        <w:t xml:space="preserve">,   </w:t>
      </w:r>
      <w:proofErr w:type="gramEnd"/>
      <w:r w:rsidRPr="006447D7">
        <w:rPr>
          <w:rFonts w:ascii="Cambria" w:eastAsia="Arial MT" w:hAnsi="Cambria" w:cs="Cambria"/>
          <w:kern w:val="28"/>
          <w:sz w:val="16"/>
          <w:szCs w:val="16"/>
          <w14:ligatures w14:val="none"/>
        </w:rPr>
        <w:t>Conway, SC 29528-0893</w:t>
      </w:r>
    </w:p>
    <w:p w14:paraId="0FF14F51" w14:textId="77777777" w:rsidR="006447D7" w:rsidRPr="006447D7" w:rsidRDefault="006447D7" w:rsidP="006447D7">
      <w:pPr>
        <w:widowControl w:val="0"/>
        <w:overflowPunct w:val="0"/>
        <w:autoSpaceDE w:val="0"/>
        <w:autoSpaceDN w:val="0"/>
        <w:adjustRightInd w:val="0"/>
        <w:spacing w:after="0" w:line="240" w:lineRule="auto"/>
        <w:jc w:val="center"/>
        <w:rPr>
          <w:rFonts w:ascii="Cambria" w:eastAsia="Arial MT" w:hAnsi="Cambria" w:cs="Cambria"/>
          <w:b/>
          <w:bCs/>
          <w:kern w:val="28"/>
          <w:sz w:val="16"/>
          <w:szCs w:val="16"/>
          <w14:ligatures w14:val="none"/>
        </w:rPr>
      </w:pPr>
      <w:r w:rsidRPr="006447D7">
        <w:rPr>
          <w:rFonts w:ascii="Cambria" w:eastAsia="Arial MT" w:hAnsi="Cambria" w:cs="Cambria"/>
          <w:b/>
          <w:bCs/>
          <w:kern w:val="28"/>
          <w:sz w:val="16"/>
          <w:szCs w:val="16"/>
          <w14:ligatures w14:val="none"/>
        </w:rPr>
        <w:t>Property located at Gazebo Lane, Holtsville, NY  11742</w:t>
      </w:r>
    </w:p>
    <w:p w14:paraId="377C9E82" w14:textId="77777777" w:rsidR="006447D7" w:rsidRPr="006447D7" w:rsidRDefault="006447D7" w:rsidP="006447D7">
      <w:pPr>
        <w:widowControl w:val="0"/>
        <w:overflowPunct w:val="0"/>
        <w:autoSpaceDE w:val="0"/>
        <w:autoSpaceDN w:val="0"/>
        <w:adjustRightInd w:val="0"/>
        <w:spacing w:after="0" w:line="240" w:lineRule="auto"/>
        <w:jc w:val="center"/>
        <w:rPr>
          <w:rFonts w:ascii="Cambria" w:eastAsia="Arial MT" w:hAnsi="Cambria" w:cs="Cambria"/>
          <w:b/>
          <w:bCs/>
          <w:kern w:val="28"/>
          <w:sz w:val="16"/>
          <w:szCs w:val="16"/>
          <w14:ligatures w14:val="none"/>
        </w:rPr>
      </w:pPr>
      <w:r w:rsidRPr="006447D7">
        <w:rPr>
          <w:rFonts w:ascii="Cambria" w:eastAsia="Arial MT" w:hAnsi="Cambria" w:cs="Cambria"/>
          <w:b/>
          <w:bCs/>
          <w:kern w:val="28"/>
          <w:sz w:val="16"/>
          <w:szCs w:val="16"/>
          <w14:ligatures w14:val="none"/>
        </w:rPr>
        <w:t>(843) 772-0043 telephone</w:t>
      </w:r>
    </w:p>
    <w:p w14:paraId="34691E2E" w14:textId="2125B5F1" w:rsidR="006447D7" w:rsidRPr="006447D7" w:rsidRDefault="006447D7" w:rsidP="006447D7">
      <w:pPr>
        <w:widowControl w:val="0"/>
        <w:overflowPunct w:val="0"/>
        <w:autoSpaceDE w:val="0"/>
        <w:autoSpaceDN w:val="0"/>
        <w:adjustRightInd w:val="0"/>
        <w:spacing w:after="0" w:line="240" w:lineRule="auto"/>
        <w:jc w:val="center"/>
        <w:rPr>
          <w:rFonts w:ascii="Cambria" w:eastAsia="Arial MT" w:hAnsi="Cambria" w:cs="Cambria"/>
          <w:kern w:val="28"/>
          <w:sz w:val="16"/>
          <w:szCs w:val="16"/>
          <w14:ligatures w14:val="none"/>
        </w:rPr>
      </w:pPr>
      <w:r w:rsidRPr="006447D7">
        <w:rPr>
          <w:rFonts w:ascii="Cambria" w:eastAsia="Arial MT" w:hAnsi="Cambria" w:cs="Cambria"/>
          <w:b/>
          <w:bCs/>
          <w:kern w:val="28"/>
          <w:sz w:val="16"/>
          <w:szCs w:val="16"/>
          <w14:ligatures w14:val="none"/>
        </w:rPr>
        <w:t>Email:</w:t>
      </w:r>
      <w:r w:rsidRPr="006447D7">
        <w:rPr>
          <w:rFonts w:ascii="Cambria" w:eastAsia="Arial MT" w:hAnsi="Cambria" w:cs="Cambria"/>
          <w:kern w:val="28"/>
          <w:sz w:val="16"/>
          <w:szCs w:val="16"/>
          <w14:ligatures w14:val="none"/>
        </w:rPr>
        <w:t xml:space="preserve"> </w:t>
      </w:r>
      <w:hyperlink r:id="rId8" w:history="1">
        <w:r w:rsidRPr="006447D7">
          <w:rPr>
            <w:rFonts w:ascii="Cambria" w:eastAsia="Arial MT" w:hAnsi="Cambria" w:cs="Cambria"/>
            <w:color w:val="0000FF"/>
            <w:kern w:val="28"/>
            <w:sz w:val="16"/>
            <w:szCs w:val="16"/>
            <w:u w:val="single"/>
            <w14:ligatures w14:val="none"/>
          </w:rPr>
          <w:t>waverlyestates@sbmsi.com</w:t>
        </w:r>
      </w:hyperlink>
      <w:r w:rsidR="001D6CA1">
        <w:rPr>
          <w:rFonts w:ascii="Cambria" w:eastAsia="Arial MT" w:hAnsi="Cambria" w:cs="Cambria"/>
          <w:color w:val="0000FF"/>
          <w:kern w:val="28"/>
          <w:sz w:val="16"/>
          <w:szCs w:val="16"/>
          <w:u w:val="single"/>
          <w14:ligatures w14:val="none"/>
        </w:rPr>
        <w:t xml:space="preserve">.  </w:t>
      </w:r>
      <w:r w:rsidRPr="006447D7">
        <w:rPr>
          <w:rFonts w:ascii="Cambria" w:eastAsia="Arial MT" w:hAnsi="Cambria" w:cs="Cambria"/>
          <w:b/>
          <w:bCs/>
          <w:kern w:val="28"/>
          <w:sz w:val="16"/>
          <w:szCs w:val="16"/>
          <w14:ligatures w14:val="none"/>
        </w:rPr>
        <w:t>Website:</w:t>
      </w:r>
      <w:r w:rsidRPr="006447D7">
        <w:rPr>
          <w:rFonts w:ascii="Cambria" w:eastAsia="Arial MT" w:hAnsi="Cambria" w:cs="Cambria"/>
          <w:kern w:val="28"/>
          <w:sz w:val="16"/>
          <w:szCs w:val="16"/>
          <w14:ligatures w14:val="none"/>
        </w:rPr>
        <w:t xml:space="preserve"> </w:t>
      </w:r>
      <w:hyperlink r:id="rId9" w:history="1">
        <w:r w:rsidRPr="006447D7">
          <w:rPr>
            <w:rFonts w:ascii="Cambria" w:eastAsia="Arial MT" w:hAnsi="Cambria" w:cs="Cambria"/>
            <w:color w:val="0000FF"/>
            <w:kern w:val="28"/>
            <w:sz w:val="16"/>
            <w:szCs w:val="16"/>
            <w:u w:val="single"/>
            <w14:ligatures w14:val="none"/>
          </w:rPr>
          <w:t>www.waverlyestates.com</w:t>
        </w:r>
      </w:hyperlink>
    </w:p>
    <w:p w14:paraId="3FB78CDF" w14:textId="77777777" w:rsidR="006447D7" w:rsidRPr="006447D7" w:rsidRDefault="006447D7" w:rsidP="006447D7">
      <w:pPr>
        <w:widowControl w:val="0"/>
        <w:overflowPunct w:val="0"/>
        <w:autoSpaceDE w:val="0"/>
        <w:autoSpaceDN w:val="0"/>
        <w:adjustRightInd w:val="0"/>
        <w:spacing w:after="0" w:line="240" w:lineRule="auto"/>
        <w:jc w:val="center"/>
        <w:rPr>
          <w:rFonts w:ascii="Cambria" w:eastAsia="Arial MT" w:hAnsi="Cambria" w:cs="Cambria"/>
          <w:kern w:val="28"/>
          <w:sz w:val="16"/>
          <w:szCs w:val="16"/>
          <w14:ligatures w14:val="none"/>
        </w:rPr>
      </w:pPr>
      <w:r w:rsidRPr="006447D7">
        <w:rPr>
          <w:rFonts w:ascii="Cambria" w:eastAsia="Arial MT" w:hAnsi="Cambria" w:cs="Cambria"/>
          <w:b/>
          <w:bCs/>
          <w:kern w:val="28"/>
          <w:sz w:val="16"/>
          <w:szCs w:val="16"/>
          <w14:ligatures w14:val="none"/>
        </w:rPr>
        <w:t>Office hours:</w:t>
      </w:r>
      <w:r w:rsidRPr="006447D7">
        <w:rPr>
          <w:rFonts w:ascii="Cambria" w:eastAsia="Arial MT" w:hAnsi="Cambria" w:cs="Cambria"/>
          <w:kern w:val="28"/>
          <w:sz w:val="16"/>
          <w:szCs w:val="16"/>
          <w14:ligatures w14:val="none"/>
        </w:rPr>
        <w:t xml:space="preserve"> Mon., Wed., Thurs.– 9:00 am to 5:00 pm</w:t>
      </w:r>
    </w:p>
    <w:p w14:paraId="6AA683EE" w14:textId="77777777" w:rsidR="00FF0D77" w:rsidRPr="006447D7" w:rsidRDefault="00FF0D77" w:rsidP="00FF0D77">
      <w:pPr>
        <w:spacing w:after="0" w:line="240" w:lineRule="auto"/>
        <w:ind w:left="720"/>
        <w:jc w:val="center"/>
        <w:rPr>
          <w:rFonts w:eastAsia="Calibri" w:cstheme="minorHAnsi"/>
          <w:b/>
          <w:bCs/>
          <w:kern w:val="0"/>
          <w:sz w:val="16"/>
          <w:szCs w:val="16"/>
          <w14:ligatures w14:val="none"/>
        </w:rPr>
      </w:pPr>
    </w:p>
    <w:p w14:paraId="36F455D8" w14:textId="112037A0" w:rsidR="00FF0D77" w:rsidRPr="00FF0D77" w:rsidRDefault="00FF0D77" w:rsidP="00FF0D77">
      <w:pPr>
        <w:spacing w:after="0" w:line="240" w:lineRule="auto"/>
        <w:ind w:left="720"/>
        <w:jc w:val="center"/>
        <w:rPr>
          <w:rFonts w:eastAsia="Calibri" w:cstheme="minorHAnsi"/>
          <w:b/>
          <w:bCs/>
          <w:kern w:val="0"/>
          <w:sz w:val="56"/>
          <w:szCs w:val="56"/>
          <w14:ligatures w14:val="none"/>
        </w:rPr>
      </w:pPr>
      <w:r w:rsidRPr="00FF0D77">
        <w:rPr>
          <w:rFonts w:eastAsia="Calibri" w:cstheme="minorHAnsi"/>
          <w:b/>
          <w:bCs/>
          <w:kern w:val="0"/>
          <w:sz w:val="56"/>
          <w:szCs w:val="56"/>
          <w14:ligatures w14:val="none"/>
        </w:rPr>
        <w:t>LEAKS AND WATER DAMAGE</w:t>
      </w:r>
    </w:p>
    <w:p w14:paraId="23512A2D" w14:textId="77777777" w:rsidR="00FF0D77" w:rsidRPr="00FF0D77" w:rsidRDefault="00FF0D77" w:rsidP="00FF0D77">
      <w:pPr>
        <w:spacing w:after="0" w:line="240" w:lineRule="auto"/>
        <w:ind w:left="720"/>
        <w:jc w:val="center"/>
        <w:rPr>
          <w:rFonts w:eastAsia="Calibri" w:cstheme="minorHAnsi"/>
          <w:b/>
          <w:bCs/>
          <w:kern w:val="0"/>
          <w:sz w:val="20"/>
          <w:szCs w:val="20"/>
          <w14:ligatures w14:val="none"/>
        </w:rPr>
      </w:pPr>
    </w:p>
    <w:p w14:paraId="733E6BE6" w14:textId="568E11E4" w:rsidR="00FF0D77" w:rsidRPr="00FF0D77" w:rsidRDefault="00FF0D77" w:rsidP="00FF0D77">
      <w:pPr>
        <w:spacing w:after="0" w:line="240" w:lineRule="auto"/>
        <w:ind w:left="720"/>
        <w:jc w:val="center"/>
        <w:rPr>
          <w:rFonts w:eastAsia="Calibri" w:cstheme="minorHAnsi"/>
          <w:b/>
          <w:bCs/>
          <w:kern w:val="0"/>
          <w:sz w:val="20"/>
          <w:szCs w:val="20"/>
          <w14:ligatures w14:val="none"/>
        </w:rPr>
      </w:pPr>
      <w:r w:rsidRPr="00FF0D77">
        <w:rPr>
          <w:rFonts w:eastAsia="Calibri" w:cstheme="minorHAnsi"/>
          <w:b/>
          <w:bCs/>
          <w:kern w:val="0"/>
          <w:sz w:val="20"/>
          <w:szCs w:val="20"/>
          <w14:ligatures w14:val="none"/>
        </w:rPr>
        <w:t>PROCEDURES FOR REPORTING A LEAK INSIDE YOUR HOME</w:t>
      </w:r>
    </w:p>
    <w:p w14:paraId="6FDEE3CB" w14:textId="77777777" w:rsidR="0063324C" w:rsidRDefault="0063324C" w:rsidP="00FF0D77">
      <w:pPr>
        <w:spacing w:after="0" w:line="240" w:lineRule="auto"/>
        <w:ind w:left="720"/>
        <w:rPr>
          <w:rFonts w:eastAsia="Calibri" w:cstheme="minorHAnsi"/>
          <w:b/>
          <w:bCs/>
          <w:kern w:val="0"/>
          <w:sz w:val="20"/>
          <w:szCs w:val="20"/>
          <w14:ligatures w14:val="none"/>
        </w:rPr>
      </w:pPr>
    </w:p>
    <w:p w14:paraId="3998CA7F" w14:textId="77777777" w:rsidR="007127E3" w:rsidRDefault="0063324C" w:rsidP="0063324C">
      <w:pPr>
        <w:spacing w:after="0" w:line="240" w:lineRule="auto"/>
        <w:rPr>
          <w:rFonts w:eastAsia="Calibri" w:cstheme="minorHAnsi"/>
          <w:kern w:val="0"/>
          <w:sz w:val="20"/>
          <w:szCs w:val="20"/>
          <w14:ligatures w14:val="none"/>
        </w:rPr>
      </w:pPr>
      <w:r>
        <w:rPr>
          <w:rFonts w:eastAsia="Calibri" w:cstheme="minorHAnsi"/>
          <w:kern w:val="0"/>
          <w:sz w:val="20"/>
          <w:szCs w:val="20"/>
          <w14:ligatures w14:val="none"/>
        </w:rPr>
        <w:t xml:space="preserve">In recent years, there has been an influx of water damage claims at Waverly Estates.   </w:t>
      </w:r>
      <w:r w:rsidRPr="0063324C">
        <w:rPr>
          <w:rFonts w:eastAsia="Calibri" w:cstheme="minorHAnsi"/>
          <w:kern w:val="0"/>
          <w:sz w:val="20"/>
          <w:szCs w:val="20"/>
          <w14:ligatures w14:val="none"/>
        </w:rPr>
        <w:t xml:space="preserve">There are several </w:t>
      </w:r>
      <w:r>
        <w:rPr>
          <w:rFonts w:eastAsia="Calibri" w:cstheme="minorHAnsi"/>
          <w:kern w:val="0"/>
          <w:sz w:val="20"/>
          <w:szCs w:val="20"/>
          <w14:ligatures w14:val="none"/>
        </w:rPr>
        <w:t xml:space="preserve">ways in which water can damage the </w:t>
      </w:r>
      <w:r w:rsidRPr="0063324C">
        <w:rPr>
          <w:rFonts w:eastAsia="Calibri" w:cstheme="minorHAnsi"/>
          <w:kern w:val="0"/>
          <w:sz w:val="20"/>
          <w:szCs w:val="20"/>
          <w14:ligatures w14:val="none"/>
        </w:rPr>
        <w:t xml:space="preserve">inside </w:t>
      </w:r>
      <w:r>
        <w:rPr>
          <w:rFonts w:eastAsia="Calibri" w:cstheme="minorHAnsi"/>
          <w:kern w:val="0"/>
          <w:sz w:val="20"/>
          <w:szCs w:val="20"/>
          <w14:ligatures w14:val="none"/>
        </w:rPr>
        <w:t xml:space="preserve">of </w:t>
      </w:r>
      <w:r w:rsidRPr="0063324C">
        <w:rPr>
          <w:rFonts w:eastAsia="Calibri" w:cstheme="minorHAnsi"/>
          <w:kern w:val="0"/>
          <w:sz w:val="20"/>
          <w:szCs w:val="20"/>
          <w14:ligatures w14:val="none"/>
        </w:rPr>
        <w:t xml:space="preserve">your home.  A leak may come from the roof or siding, a window or door, an interior, water-producing appliance such as a </w:t>
      </w:r>
      <w:r w:rsidR="007127E3">
        <w:rPr>
          <w:rFonts w:eastAsia="Calibri" w:cstheme="minorHAnsi"/>
          <w:kern w:val="0"/>
          <w:sz w:val="20"/>
          <w:szCs w:val="20"/>
          <w14:ligatures w14:val="none"/>
        </w:rPr>
        <w:t xml:space="preserve">hot water heater, </w:t>
      </w:r>
      <w:r w:rsidRPr="0063324C">
        <w:rPr>
          <w:rFonts w:eastAsia="Calibri" w:cstheme="minorHAnsi"/>
          <w:kern w:val="0"/>
          <w:sz w:val="20"/>
          <w:szCs w:val="20"/>
          <w14:ligatures w14:val="none"/>
        </w:rPr>
        <w:t>dishwasher, washing machine, toilet, shower, bath</w:t>
      </w:r>
      <w:r>
        <w:rPr>
          <w:rFonts w:eastAsia="Calibri" w:cstheme="minorHAnsi"/>
          <w:kern w:val="0"/>
          <w:sz w:val="20"/>
          <w:szCs w:val="20"/>
          <w14:ligatures w14:val="none"/>
        </w:rPr>
        <w:t xml:space="preserve">tub </w:t>
      </w:r>
      <w:r w:rsidR="007127E3">
        <w:rPr>
          <w:rFonts w:eastAsia="Calibri" w:cstheme="minorHAnsi"/>
          <w:kern w:val="0"/>
          <w:sz w:val="20"/>
          <w:szCs w:val="20"/>
          <w14:ligatures w14:val="none"/>
        </w:rPr>
        <w:t>etc.</w:t>
      </w:r>
      <w:r w:rsidRPr="0063324C">
        <w:rPr>
          <w:rFonts w:eastAsia="Calibri" w:cstheme="minorHAnsi"/>
          <w:kern w:val="0"/>
          <w:sz w:val="20"/>
          <w:szCs w:val="20"/>
          <w14:ligatures w14:val="none"/>
        </w:rPr>
        <w:t xml:space="preserve">, or a pipe inside or outside of the sheetrock walls.  </w:t>
      </w:r>
    </w:p>
    <w:p w14:paraId="6E3434C1" w14:textId="77777777" w:rsidR="007127E3" w:rsidRDefault="007127E3" w:rsidP="0063324C">
      <w:pPr>
        <w:spacing w:after="0" w:line="240" w:lineRule="auto"/>
        <w:rPr>
          <w:rFonts w:eastAsia="Calibri" w:cstheme="minorHAnsi"/>
          <w:kern w:val="0"/>
          <w:sz w:val="20"/>
          <w:szCs w:val="20"/>
          <w14:ligatures w14:val="none"/>
        </w:rPr>
      </w:pPr>
    </w:p>
    <w:p w14:paraId="2C39B868" w14:textId="71C223ED" w:rsidR="0063324C" w:rsidRPr="0063324C" w:rsidRDefault="0063324C" w:rsidP="0063324C">
      <w:pPr>
        <w:spacing w:after="0" w:line="240" w:lineRule="auto"/>
        <w:rPr>
          <w:rFonts w:eastAsia="Calibri" w:cstheme="minorHAnsi"/>
          <w:kern w:val="0"/>
          <w:sz w:val="20"/>
          <w:szCs w:val="20"/>
          <w14:ligatures w14:val="none"/>
        </w:rPr>
      </w:pPr>
      <w:r w:rsidRPr="0063324C">
        <w:rPr>
          <w:rFonts w:eastAsia="Calibri" w:cstheme="minorHAnsi"/>
          <w:kern w:val="0"/>
          <w:sz w:val="20"/>
          <w:szCs w:val="20"/>
          <w14:ligatures w14:val="none"/>
        </w:rPr>
        <w:t>The reporting, responsibility and repair of damage caused by these instances of water intrusion are different.  Therefore, to attempt to simplify the procedures and answer</w:t>
      </w:r>
      <w:r w:rsidR="00852BCC">
        <w:rPr>
          <w:rFonts w:eastAsia="Calibri" w:cstheme="minorHAnsi"/>
          <w:kern w:val="0"/>
          <w:sz w:val="20"/>
          <w:szCs w:val="20"/>
          <w14:ligatures w14:val="none"/>
        </w:rPr>
        <w:t xml:space="preserve"> many</w:t>
      </w:r>
      <w:r w:rsidRPr="0063324C">
        <w:rPr>
          <w:rFonts w:eastAsia="Calibri" w:cstheme="minorHAnsi"/>
          <w:kern w:val="0"/>
          <w:sz w:val="20"/>
          <w:szCs w:val="20"/>
          <w14:ligatures w14:val="none"/>
        </w:rPr>
        <w:t xml:space="preserve"> </w:t>
      </w:r>
      <w:r w:rsidR="007127E3">
        <w:rPr>
          <w:rFonts w:eastAsia="Calibri" w:cstheme="minorHAnsi"/>
          <w:kern w:val="0"/>
          <w:sz w:val="20"/>
          <w:szCs w:val="20"/>
          <w14:ligatures w14:val="none"/>
        </w:rPr>
        <w:t>questions</w:t>
      </w:r>
      <w:r w:rsidRPr="0063324C">
        <w:rPr>
          <w:rFonts w:eastAsia="Calibri" w:cstheme="minorHAnsi"/>
          <w:kern w:val="0"/>
          <w:sz w:val="20"/>
          <w:szCs w:val="20"/>
          <w14:ligatures w14:val="none"/>
        </w:rPr>
        <w:t>, we are providing a general list of procedures if something happens to cause water damage</w:t>
      </w:r>
      <w:r w:rsidR="00852BCC">
        <w:rPr>
          <w:rFonts w:eastAsia="Calibri" w:cstheme="minorHAnsi"/>
          <w:kern w:val="0"/>
          <w:sz w:val="20"/>
          <w:szCs w:val="20"/>
          <w14:ligatures w14:val="none"/>
        </w:rPr>
        <w:t xml:space="preserve"> inside your home. It is important that residents follow these procedures.  It is also important that residents speak with their insurance agents regarding coverage for water damage that is outside the scope of the responsibility of the condominium Association.  </w:t>
      </w:r>
    </w:p>
    <w:p w14:paraId="611E9A12" w14:textId="77777777" w:rsidR="006447D7" w:rsidRDefault="006447D7" w:rsidP="00FF0D77">
      <w:pPr>
        <w:spacing w:after="0" w:line="240" w:lineRule="auto"/>
        <w:ind w:left="720"/>
        <w:rPr>
          <w:rFonts w:eastAsia="Calibri" w:cstheme="minorHAnsi"/>
          <w:b/>
          <w:bCs/>
          <w:kern w:val="0"/>
          <w:sz w:val="20"/>
          <w:szCs w:val="20"/>
          <w14:ligatures w14:val="none"/>
        </w:rPr>
      </w:pPr>
    </w:p>
    <w:p w14:paraId="7E9D5583" w14:textId="1F645587" w:rsidR="00376E22" w:rsidRDefault="006447D7" w:rsidP="006447D7">
      <w:pPr>
        <w:spacing w:after="0" w:line="240" w:lineRule="auto"/>
        <w:ind w:left="360" w:hanging="360"/>
        <w:rPr>
          <w:rFonts w:eastAsia="Calibri" w:cstheme="minorHAnsi"/>
          <w:kern w:val="0"/>
          <w:sz w:val="20"/>
          <w:szCs w:val="20"/>
          <w14:ligatures w14:val="none"/>
        </w:rPr>
      </w:pPr>
      <w:r>
        <w:rPr>
          <w:rFonts w:eastAsia="Calibri" w:cstheme="minorHAnsi"/>
          <w:b/>
          <w:bCs/>
          <w:kern w:val="0"/>
          <w:sz w:val="20"/>
          <w:szCs w:val="20"/>
          <w14:ligatures w14:val="none"/>
        </w:rPr>
        <w:t xml:space="preserve">1. </w:t>
      </w:r>
      <w:r>
        <w:rPr>
          <w:rFonts w:eastAsia="Calibri" w:cstheme="minorHAnsi"/>
          <w:b/>
          <w:bCs/>
          <w:kern w:val="0"/>
          <w:sz w:val="20"/>
          <w:szCs w:val="20"/>
          <w14:ligatures w14:val="none"/>
        </w:rPr>
        <w:tab/>
        <w:t xml:space="preserve">Reporting a </w:t>
      </w:r>
      <w:r w:rsidRPr="0063324C">
        <w:rPr>
          <w:rFonts w:eastAsia="Calibri" w:cstheme="minorHAnsi"/>
          <w:b/>
          <w:bCs/>
          <w:kern w:val="0"/>
          <w:sz w:val="20"/>
          <w:szCs w:val="20"/>
          <w:u w:val="single"/>
          <w14:ligatures w14:val="none"/>
        </w:rPr>
        <w:t xml:space="preserve">roof </w:t>
      </w:r>
      <w:r w:rsidR="007127E3">
        <w:rPr>
          <w:rFonts w:eastAsia="Calibri" w:cstheme="minorHAnsi"/>
          <w:b/>
          <w:bCs/>
          <w:kern w:val="0"/>
          <w:sz w:val="20"/>
          <w:szCs w:val="20"/>
          <w:u w:val="single"/>
          <w14:ligatures w14:val="none"/>
        </w:rPr>
        <w:t xml:space="preserve">or siding </w:t>
      </w:r>
      <w:r w:rsidRPr="0063324C">
        <w:rPr>
          <w:rFonts w:eastAsia="Calibri" w:cstheme="minorHAnsi"/>
          <w:b/>
          <w:bCs/>
          <w:kern w:val="0"/>
          <w:sz w:val="20"/>
          <w:szCs w:val="20"/>
          <w:u w:val="single"/>
          <w14:ligatures w14:val="none"/>
        </w:rPr>
        <w:t>leak</w:t>
      </w:r>
    </w:p>
    <w:p w14:paraId="47ADB4AA" w14:textId="77777777" w:rsidR="00376E22" w:rsidRDefault="00376E22" w:rsidP="006447D7">
      <w:pPr>
        <w:spacing w:after="0" w:line="240" w:lineRule="auto"/>
        <w:ind w:left="360" w:hanging="360"/>
        <w:rPr>
          <w:rFonts w:eastAsia="Calibri" w:cstheme="minorHAnsi"/>
          <w:b/>
          <w:bCs/>
          <w:kern w:val="0"/>
          <w:sz w:val="20"/>
          <w:szCs w:val="20"/>
          <w14:ligatures w14:val="none"/>
        </w:rPr>
      </w:pPr>
    </w:p>
    <w:p w14:paraId="7D1CC297" w14:textId="59DB1393" w:rsidR="006447D7" w:rsidRPr="00376E22" w:rsidRDefault="006447D7" w:rsidP="00376E22">
      <w:pPr>
        <w:pStyle w:val="ListParagraph"/>
        <w:numPr>
          <w:ilvl w:val="0"/>
          <w:numId w:val="2"/>
        </w:numPr>
        <w:spacing w:after="0" w:line="240" w:lineRule="auto"/>
        <w:rPr>
          <w:rFonts w:eastAsia="Calibri" w:cstheme="minorHAnsi"/>
          <w:kern w:val="0"/>
          <w:sz w:val="20"/>
          <w:szCs w:val="20"/>
          <w14:ligatures w14:val="none"/>
        </w:rPr>
      </w:pPr>
      <w:r w:rsidRPr="00376E22">
        <w:rPr>
          <w:rFonts w:eastAsia="Calibri" w:cstheme="minorHAnsi"/>
          <w:b/>
          <w:bCs/>
          <w:kern w:val="0"/>
          <w:sz w:val="20"/>
          <w:szCs w:val="20"/>
          <w14:ligatures w14:val="none"/>
        </w:rPr>
        <w:t>Townhome owners and u</w:t>
      </w:r>
      <w:r w:rsidRPr="00376E22">
        <w:rPr>
          <w:rFonts w:eastAsia="Calibri" w:cstheme="minorHAnsi"/>
          <w:b/>
          <w:bCs/>
          <w:kern w:val="0"/>
          <w:sz w:val="20"/>
          <w:szCs w:val="20"/>
          <w:u w:val="single"/>
          <w14:ligatures w14:val="none"/>
        </w:rPr>
        <w:t>pper</w:t>
      </w:r>
      <w:r w:rsidRPr="00376E22">
        <w:rPr>
          <w:rFonts w:eastAsia="Calibri" w:cstheme="minorHAnsi"/>
          <w:b/>
          <w:bCs/>
          <w:kern w:val="0"/>
          <w:sz w:val="20"/>
          <w:szCs w:val="20"/>
          <w14:ligatures w14:val="none"/>
        </w:rPr>
        <w:t xml:space="preserve"> Simplex model owners </w:t>
      </w:r>
      <w:r w:rsidRPr="00376E22">
        <w:rPr>
          <w:rFonts w:eastAsia="Calibri" w:cstheme="minorHAnsi"/>
          <w:kern w:val="0"/>
          <w:sz w:val="20"/>
          <w:szCs w:val="20"/>
          <w14:ligatures w14:val="none"/>
        </w:rPr>
        <w:t xml:space="preserve">– If you </w:t>
      </w:r>
      <w:r w:rsidR="007127E3">
        <w:rPr>
          <w:rFonts w:eastAsia="Calibri" w:cstheme="minorHAnsi"/>
          <w:kern w:val="0"/>
          <w:sz w:val="20"/>
          <w:szCs w:val="20"/>
          <w14:ligatures w14:val="none"/>
        </w:rPr>
        <w:t>notice a water stain on your ceiling or walls</w:t>
      </w:r>
      <w:r w:rsidRPr="00376E22">
        <w:rPr>
          <w:rFonts w:eastAsia="Calibri" w:cstheme="minorHAnsi"/>
          <w:kern w:val="0"/>
          <w:sz w:val="20"/>
          <w:szCs w:val="20"/>
          <w14:ligatures w14:val="none"/>
        </w:rPr>
        <w:t xml:space="preserve">, </w:t>
      </w:r>
      <w:r w:rsidR="007127E3">
        <w:rPr>
          <w:rFonts w:eastAsia="Calibri" w:cstheme="minorHAnsi"/>
          <w:kern w:val="0"/>
          <w:sz w:val="20"/>
          <w:szCs w:val="20"/>
          <w14:ligatures w14:val="none"/>
        </w:rPr>
        <w:t xml:space="preserve">you must </w:t>
      </w:r>
      <w:r w:rsidR="007127E3" w:rsidRPr="00376E22">
        <w:rPr>
          <w:rFonts w:eastAsia="Calibri" w:cstheme="minorHAnsi"/>
          <w:kern w:val="0"/>
          <w:sz w:val="20"/>
          <w:szCs w:val="20"/>
          <w14:ligatures w14:val="none"/>
        </w:rPr>
        <w:t>contact</w:t>
      </w:r>
      <w:r w:rsidRPr="00376E22">
        <w:rPr>
          <w:rFonts w:eastAsia="Calibri" w:cstheme="minorHAnsi"/>
          <w:kern w:val="0"/>
          <w:sz w:val="20"/>
          <w:szCs w:val="20"/>
          <w14:ligatures w14:val="none"/>
        </w:rPr>
        <w:t xml:space="preserve"> the Property Manager by calling or emailing the office as soon as the stain i</w:t>
      </w:r>
      <w:r w:rsidR="007127E3">
        <w:rPr>
          <w:rFonts w:eastAsia="Calibri" w:cstheme="minorHAnsi"/>
          <w:kern w:val="0"/>
          <w:sz w:val="20"/>
          <w:szCs w:val="20"/>
          <w14:ligatures w14:val="none"/>
        </w:rPr>
        <w:t>s</w:t>
      </w:r>
      <w:r w:rsidRPr="00376E22">
        <w:rPr>
          <w:rFonts w:eastAsia="Calibri" w:cstheme="minorHAnsi"/>
          <w:kern w:val="0"/>
          <w:sz w:val="20"/>
          <w:szCs w:val="20"/>
          <w14:ligatures w14:val="none"/>
        </w:rPr>
        <w:t xml:space="preserve"> noticed.</w:t>
      </w:r>
      <w:r w:rsidR="007127E3">
        <w:rPr>
          <w:rFonts w:eastAsia="Calibri" w:cstheme="minorHAnsi"/>
          <w:kern w:val="0"/>
          <w:sz w:val="20"/>
          <w:szCs w:val="20"/>
          <w14:ligatures w14:val="none"/>
        </w:rPr>
        <w:t xml:space="preserve">  The Association will send a Board member </w:t>
      </w:r>
      <w:r w:rsidR="00852612">
        <w:rPr>
          <w:rFonts w:eastAsia="Calibri" w:cstheme="minorHAnsi"/>
          <w:kern w:val="0"/>
          <w:sz w:val="20"/>
          <w:szCs w:val="20"/>
          <w14:ligatures w14:val="none"/>
        </w:rPr>
        <w:t xml:space="preserve">to take pictures </w:t>
      </w:r>
      <w:r w:rsidR="007127E3">
        <w:rPr>
          <w:rFonts w:eastAsia="Calibri" w:cstheme="minorHAnsi"/>
          <w:kern w:val="0"/>
          <w:sz w:val="20"/>
          <w:szCs w:val="20"/>
          <w14:ligatures w14:val="none"/>
        </w:rPr>
        <w:t xml:space="preserve">and a contractor to determine what is causing the water intrusion.  </w:t>
      </w:r>
    </w:p>
    <w:p w14:paraId="0CA7475F" w14:textId="77777777" w:rsidR="006447D7" w:rsidRDefault="006447D7" w:rsidP="006447D7">
      <w:pPr>
        <w:spacing w:after="0" w:line="240" w:lineRule="auto"/>
        <w:ind w:left="360" w:hanging="360"/>
        <w:rPr>
          <w:rFonts w:eastAsia="Calibri" w:cstheme="minorHAnsi"/>
          <w:kern w:val="0"/>
          <w:sz w:val="20"/>
          <w:szCs w:val="20"/>
          <w14:ligatures w14:val="none"/>
        </w:rPr>
      </w:pPr>
    </w:p>
    <w:p w14:paraId="55997C8D" w14:textId="77777777" w:rsidR="00376E22" w:rsidRPr="00376E22" w:rsidRDefault="006447D7" w:rsidP="00FF0D77">
      <w:pPr>
        <w:pStyle w:val="ListParagraph"/>
        <w:numPr>
          <w:ilvl w:val="0"/>
          <w:numId w:val="2"/>
        </w:numPr>
        <w:spacing w:after="0" w:line="240" w:lineRule="auto"/>
        <w:rPr>
          <w:rFonts w:eastAsia="Calibri" w:cstheme="minorHAnsi"/>
          <w:b/>
          <w:bCs/>
          <w:kern w:val="0"/>
          <w:sz w:val="20"/>
          <w:szCs w:val="20"/>
          <w14:ligatures w14:val="none"/>
        </w:rPr>
      </w:pPr>
      <w:r w:rsidRPr="00376E22">
        <w:rPr>
          <w:rFonts w:eastAsia="Calibri" w:cstheme="minorHAnsi"/>
          <w:b/>
          <w:bCs/>
          <w:kern w:val="0"/>
          <w:sz w:val="20"/>
          <w:szCs w:val="20"/>
          <w14:ligatures w14:val="none"/>
        </w:rPr>
        <w:t>Ground floor Simplex model</w:t>
      </w:r>
      <w:r w:rsidR="00376E22" w:rsidRPr="00376E22">
        <w:rPr>
          <w:rFonts w:eastAsia="Calibri" w:cstheme="minorHAnsi"/>
          <w:b/>
          <w:bCs/>
          <w:kern w:val="0"/>
          <w:sz w:val="20"/>
          <w:szCs w:val="20"/>
          <w14:ligatures w14:val="none"/>
        </w:rPr>
        <w:t xml:space="preserve"> owners - </w:t>
      </w:r>
      <w:r w:rsidR="00376E22" w:rsidRPr="00376E22">
        <w:rPr>
          <w:rFonts w:eastAsia="Calibri" w:cstheme="minorHAnsi"/>
          <w:kern w:val="0"/>
          <w:sz w:val="20"/>
          <w:szCs w:val="20"/>
          <w14:ligatures w14:val="none"/>
        </w:rPr>
        <w:t>If</w:t>
      </w:r>
      <w:r w:rsidRPr="00376E22">
        <w:rPr>
          <w:rFonts w:eastAsia="Calibri" w:cstheme="minorHAnsi"/>
          <w:kern w:val="0"/>
          <w:sz w:val="20"/>
          <w:szCs w:val="20"/>
          <w14:ligatures w14:val="none"/>
        </w:rPr>
        <w:t xml:space="preserve"> you are a ground floor Simplex owner and notice a stain on your ceiling,</w:t>
      </w:r>
      <w:r w:rsidR="00376E22" w:rsidRPr="00376E22">
        <w:rPr>
          <w:rFonts w:eastAsia="Calibri" w:cstheme="minorHAnsi"/>
          <w:kern w:val="0"/>
          <w:sz w:val="20"/>
          <w:szCs w:val="20"/>
          <w14:ligatures w14:val="none"/>
        </w:rPr>
        <w:t xml:space="preserve"> it is likely coming from the unit above you</w:t>
      </w:r>
      <w:r w:rsidR="00376E22">
        <w:rPr>
          <w:rFonts w:eastAsia="Calibri" w:cstheme="minorHAnsi"/>
          <w:kern w:val="0"/>
          <w:sz w:val="20"/>
          <w:szCs w:val="20"/>
          <w14:ligatures w14:val="none"/>
        </w:rPr>
        <w:t xml:space="preserve"> and not from the roof</w:t>
      </w:r>
      <w:r w:rsidR="00376E22" w:rsidRPr="00376E22">
        <w:rPr>
          <w:rFonts w:eastAsia="Calibri" w:cstheme="minorHAnsi"/>
          <w:kern w:val="0"/>
          <w:sz w:val="20"/>
          <w:szCs w:val="20"/>
          <w14:ligatures w14:val="none"/>
        </w:rPr>
        <w:t xml:space="preserve">. </w:t>
      </w:r>
    </w:p>
    <w:p w14:paraId="7C4C13A6" w14:textId="77777777" w:rsidR="00376E22" w:rsidRPr="00376E22" w:rsidRDefault="00376E22" w:rsidP="00376E22">
      <w:pPr>
        <w:pStyle w:val="ListParagraph"/>
        <w:rPr>
          <w:rFonts w:eastAsia="Calibri" w:cstheme="minorHAnsi"/>
          <w:kern w:val="0"/>
          <w:sz w:val="20"/>
          <w:szCs w:val="20"/>
          <w14:ligatures w14:val="none"/>
        </w:rPr>
      </w:pPr>
    </w:p>
    <w:p w14:paraId="596FB68B" w14:textId="4D8F87E0" w:rsidR="00376E22" w:rsidRDefault="007127E3" w:rsidP="00376E22">
      <w:pPr>
        <w:pStyle w:val="ListParagraph"/>
        <w:spacing w:after="0" w:line="240" w:lineRule="auto"/>
        <w:rPr>
          <w:rFonts w:eastAsia="Calibri" w:cstheme="minorHAnsi"/>
          <w:kern w:val="0"/>
          <w:sz w:val="20"/>
          <w:szCs w:val="20"/>
          <w14:ligatures w14:val="none"/>
        </w:rPr>
      </w:pPr>
      <w:r>
        <w:rPr>
          <w:rFonts w:eastAsia="Calibri" w:cstheme="minorHAnsi"/>
          <w:kern w:val="0"/>
          <w:sz w:val="20"/>
          <w:szCs w:val="20"/>
          <w14:ligatures w14:val="none"/>
        </w:rPr>
        <w:t>Therefore, in</w:t>
      </w:r>
      <w:r w:rsidR="00376E22" w:rsidRPr="00376E22">
        <w:rPr>
          <w:rFonts w:eastAsia="Calibri" w:cstheme="minorHAnsi"/>
          <w:kern w:val="0"/>
          <w:sz w:val="20"/>
          <w:szCs w:val="20"/>
          <w14:ligatures w14:val="none"/>
        </w:rPr>
        <w:t xml:space="preserve"> addition to contacting the Property Manager as soon as it is noticed, you must alert the owner above </w:t>
      </w:r>
      <w:r w:rsidR="00376E22">
        <w:rPr>
          <w:rFonts w:eastAsia="Calibri" w:cstheme="minorHAnsi"/>
          <w:kern w:val="0"/>
          <w:sz w:val="20"/>
          <w:szCs w:val="20"/>
          <w14:ligatures w14:val="none"/>
        </w:rPr>
        <w:t xml:space="preserve">you immediately </w:t>
      </w:r>
      <w:r w:rsidR="00376E22" w:rsidRPr="00376E22">
        <w:rPr>
          <w:rFonts w:eastAsia="Calibri" w:cstheme="minorHAnsi"/>
          <w:kern w:val="0"/>
          <w:sz w:val="20"/>
          <w:szCs w:val="20"/>
          <w14:ligatures w14:val="none"/>
        </w:rPr>
        <w:t>to attempt to stop them from continuing to do what is causing the leak</w:t>
      </w:r>
      <w:r w:rsidR="00376E22">
        <w:rPr>
          <w:rFonts w:eastAsia="Calibri" w:cstheme="minorHAnsi"/>
          <w:kern w:val="0"/>
          <w:sz w:val="20"/>
          <w:szCs w:val="20"/>
          <w14:ligatures w14:val="none"/>
        </w:rPr>
        <w:t xml:space="preserve"> at the time it is first noticed.  If they are showering or using a water-producing appliance, they must be asked to stop using it immediately.</w:t>
      </w:r>
    </w:p>
    <w:p w14:paraId="7F293982" w14:textId="77777777" w:rsidR="007127E3" w:rsidRDefault="007127E3" w:rsidP="00376E22">
      <w:pPr>
        <w:pStyle w:val="ListParagraph"/>
        <w:spacing w:after="0" w:line="240" w:lineRule="auto"/>
        <w:rPr>
          <w:rFonts w:eastAsia="Calibri" w:cstheme="minorHAnsi"/>
          <w:kern w:val="0"/>
          <w:sz w:val="20"/>
          <w:szCs w:val="20"/>
          <w14:ligatures w14:val="none"/>
        </w:rPr>
      </w:pPr>
    </w:p>
    <w:p w14:paraId="149EE94C" w14:textId="7ACD8992" w:rsidR="007127E3" w:rsidRPr="00376E22" w:rsidRDefault="007127E3" w:rsidP="00376E22">
      <w:pPr>
        <w:pStyle w:val="ListParagraph"/>
        <w:spacing w:after="0" w:line="240" w:lineRule="auto"/>
        <w:rPr>
          <w:rFonts w:eastAsia="Calibri" w:cstheme="minorHAnsi"/>
          <w:b/>
          <w:bCs/>
          <w:kern w:val="0"/>
          <w:sz w:val="20"/>
          <w:szCs w:val="20"/>
          <w14:ligatures w14:val="none"/>
        </w:rPr>
      </w:pPr>
      <w:r w:rsidRPr="007127E3">
        <w:rPr>
          <w:rFonts w:eastAsia="Calibri" w:cstheme="minorHAnsi"/>
          <w:b/>
          <w:bCs/>
          <w:kern w:val="0"/>
          <w:sz w:val="20"/>
          <w:szCs w:val="20"/>
          <w14:ligatures w14:val="none"/>
        </w:rPr>
        <w:t>Please note:</w:t>
      </w:r>
      <w:r>
        <w:rPr>
          <w:rFonts w:eastAsia="Calibri" w:cstheme="minorHAnsi"/>
          <w:kern w:val="0"/>
          <w:sz w:val="20"/>
          <w:szCs w:val="20"/>
          <w14:ligatures w14:val="none"/>
        </w:rPr>
        <w:t xml:space="preserve"> Not all siding leaks are from a failure of the siding itself. Some are from a failure of the window or the sliding doors, especially in cases where the windows or doors have not been replaced since Waverly was built.  Since windows and sliding doors are the responsibility of the homeowner, the financial responsibility to make repairs resulting from their failure may not be the Associations.  This will be determined upon evaluation of the water damage.  </w:t>
      </w:r>
    </w:p>
    <w:p w14:paraId="79AC135C" w14:textId="77777777" w:rsidR="00376E22" w:rsidRPr="00376E22" w:rsidRDefault="00376E22" w:rsidP="00376E22">
      <w:pPr>
        <w:spacing w:after="0" w:line="240" w:lineRule="auto"/>
        <w:rPr>
          <w:rFonts w:eastAsia="Calibri" w:cstheme="minorHAnsi"/>
          <w:b/>
          <w:bCs/>
          <w:kern w:val="0"/>
          <w:sz w:val="20"/>
          <w:szCs w:val="20"/>
          <w14:ligatures w14:val="none"/>
        </w:rPr>
      </w:pPr>
    </w:p>
    <w:p w14:paraId="0F4DA3DE" w14:textId="4CCC921B" w:rsidR="00FF0D77" w:rsidRPr="00FF0D77" w:rsidRDefault="00376E22" w:rsidP="00376E22">
      <w:pPr>
        <w:widowControl w:val="0"/>
        <w:overflowPunct w:val="0"/>
        <w:autoSpaceDE w:val="0"/>
        <w:autoSpaceDN w:val="0"/>
        <w:adjustRightInd w:val="0"/>
        <w:spacing w:after="0" w:line="240" w:lineRule="auto"/>
        <w:ind w:left="720" w:hanging="720"/>
        <w:rPr>
          <w:rFonts w:eastAsia="Calibri" w:cstheme="minorHAnsi"/>
          <w:kern w:val="0"/>
          <w:sz w:val="20"/>
          <w:szCs w:val="20"/>
          <w14:ligatures w14:val="none"/>
        </w:rPr>
      </w:pPr>
      <w:r>
        <w:rPr>
          <w:rFonts w:eastAsia="Calibri" w:cstheme="minorHAnsi"/>
          <w:b/>
          <w:bCs/>
          <w:kern w:val="0"/>
          <w:sz w:val="20"/>
          <w:szCs w:val="20"/>
          <w14:ligatures w14:val="none"/>
        </w:rPr>
        <w:t>2.</w:t>
      </w:r>
      <w:r>
        <w:rPr>
          <w:rFonts w:eastAsia="Calibri" w:cstheme="minorHAnsi"/>
          <w:b/>
          <w:bCs/>
          <w:kern w:val="0"/>
          <w:sz w:val="20"/>
          <w:szCs w:val="20"/>
          <w14:ligatures w14:val="none"/>
        </w:rPr>
        <w:tab/>
      </w:r>
      <w:r w:rsidR="00FF0D77" w:rsidRPr="00FF0D77">
        <w:rPr>
          <w:rFonts w:eastAsia="Calibri" w:cstheme="minorHAnsi"/>
          <w:b/>
          <w:bCs/>
          <w:kern w:val="0"/>
          <w:sz w:val="20"/>
          <w:szCs w:val="20"/>
          <w14:ligatures w14:val="none"/>
        </w:rPr>
        <w:t xml:space="preserve">Reporting the claim to the Association– </w:t>
      </w:r>
      <w:r w:rsidRPr="007127E3">
        <w:rPr>
          <w:rFonts w:eastAsia="Calibri" w:cstheme="minorHAnsi"/>
          <w:b/>
          <w:bCs/>
          <w:kern w:val="0"/>
          <w:sz w:val="20"/>
          <w:szCs w:val="20"/>
          <w:u w:val="single"/>
          <w14:ligatures w14:val="none"/>
        </w:rPr>
        <w:t>ALL model types</w:t>
      </w:r>
      <w:r>
        <w:rPr>
          <w:rFonts w:eastAsia="Calibri" w:cstheme="minorHAnsi"/>
          <w:b/>
          <w:bCs/>
          <w:kern w:val="0"/>
          <w:sz w:val="20"/>
          <w:szCs w:val="20"/>
          <w14:ligatures w14:val="none"/>
        </w:rPr>
        <w:t xml:space="preserve"> - </w:t>
      </w:r>
      <w:r w:rsidR="00FF0D77" w:rsidRPr="00FF0D77">
        <w:rPr>
          <w:rFonts w:eastAsia="Calibri" w:cstheme="minorHAnsi"/>
          <w:kern w:val="0"/>
          <w:sz w:val="20"/>
          <w:szCs w:val="20"/>
          <w14:ligatures w14:val="none"/>
        </w:rPr>
        <w:t xml:space="preserve">The incident must be reported to the Property Manager </w:t>
      </w:r>
      <w:r w:rsidR="00FF0D77" w:rsidRPr="00FF0D77">
        <w:rPr>
          <w:rFonts w:eastAsia="Calibri" w:cstheme="minorHAnsi"/>
          <w:b/>
          <w:bCs/>
          <w:kern w:val="0"/>
          <w:sz w:val="20"/>
          <w:szCs w:val="20"/>
          <w:u w:val="single"/>
          <w14:ligatures w14:val="none"/>
        </w:rPr>
        <w:t>within 24 hours via telephone and email.</w:t>
      </w:r>
      <w:r w:rsidR="00FF0D77" w:rsidRPr="00FF0D77">
        <w:rPr>
          <w:rFonts w:eastAsia="Calibri" w:cstheme="minorHAnsi"/>
          <w:kern w:val="0"/>
          <w:sz w:val="20"/>
          <w:szCs w:val="20"/>
          <w14:ligatures w14:val="none"/>
        </w:rPr>
        <w:t xml:space="preserve">  </w:t>
      </w:r>
    </w:p>
    <w:p w14:paraId="309447A1" w14:textId="77777777" w:rsidR="00FF0D77" w:rsidRPr="00FF0D77" w:rsidRDefault="00FF0D77" w:rsidP="00FF0D77">
      <w:pPr>
        <w:spacing w:after="0" w:line="240" w:lineRule="auto"/>
        <w:ind w:left="1800"/>
        <w:rPr>
          <w:rFonts w:eastAsia="Calibri" w:cstheme="minorHAnsi"/>
          <w:kern w:val="0"/>
          <w:sz w:val="20"/>
          <w:szCs w:val="20"/>
          <w14:ligatures w14:val="none"/>
        </w:rPr>
      </w:pPr>
    </w:p>
    <w:p w14:paraId="438CA602" w14:textId="3E7BD62A" w:rsidR="00FF0D77" w:rsidRPr="00FF0D77" w:rsidRDefault="00FF0D77" w:rsidP="00FF0D77">
      <w:pPr>
        <w:spacing w:after="0" w:line="240" w:lineRule="auto"/>
        <w:ind w:left="720"/>
        <w:rPr>
          <w:rFonts w:eastAsia="Calibri" w:cstheme="minorHAnsi"/>
          <w:kern w:val="0"/>
          <w:sz w:val="20"/>
          <w:szCs w:val="20"/>
          <w14:ligatures w14:val="none"/>
        </w:rPr>
      </w:pPr>
      <w:r w:rsidRPr="00FF0D77">
        <w:rPr>
          <w:rFonts w:eastAsia="Calibri" w:cstheme="minorHAnsi"/>
          <w:kern w:val="0"/>
          <w:sz w:val="20"/>
          <w:szCs w:val="20"/>
          <w14:ligatures w14:val="none"/>
        </w:rPr>
        <w:t>All correspondence after an initial incident report must be in writing. If you do not use email, please provide the email address of a friend, relative or other representative who can receive written correspondence on your behalf</w:t>
      </w:r>
      <w:r>
        <w:rPr>
          <w:rFonts w:eastAsia="Calibri" w:cstheme="minorHAnsi"/>
          <w:kern w:val="0"/>
          <w:sz w:val="20"/>
          <w:szCs w:val="20"/>
          <w14:ligatures w14:val="none"/>
        </w:rPr>
        <w:t xml:space="preserve"> which will be checked daily. </w:t>
      </w:r>
    </w:p>
    <w:p w14:paraId="05C96F40" w14:textId="77777777" w:rsidR="00FF0D77" w:rsidRPr="00FF0D77" w:rsidRDefault="00FF0D77" w:rsidP="00FF0D77">
      <w:pPr>
        <w:spacing w:after="0" w:line="240" w:lineRule="auto"/>
        <w:ind w:left="1800"/>
        <w:rPr>
          <w:rFonts w:eastAsia="Calibri" w:cstheme="minorHAnsi"/>
          <w:b/>
          <w:bCs/>
          <w:kern w:val="0"/>
          <w:sz w:val="20"/>
          <w:szCs w:val="20"/>
          <w14:ligatures w14:val="none"/>
        </w:rPr>
      </w:pPr>
    </w:p>
    <w:p w14:paraId="1BBD9988" w14:textId="77777777" w:rsidR="00FF0D77" w:rsidRPr="00FF0D77" w:rsidRDefault="00FF0D77" w:rsidP="00FF0D77">
      <w:pPr>
        <w:spacing w:after="0" w:line="240" w:lineRule="auto"/>
        <w:ind w:left="720"/>
        <w:rPr>
          <w:rFonts w:eastAsia="Calibri" w:cstheme="minorHAnsi"/>
          <w:b/>
          <w:bCs/>
          <w:kern w:val="0"/>
          <w:sz w:val="20"/>
          <w:szCs w:val="20"/>
          <w14:ligatures w14:val="none"/>
        </w:rPr>
      </w:pPr>
      <w:r w:rsidRPr="00FF0D77">
        <w:rPr>
          <w:rFonts w:eastAsia="Calibri" w:cstheme="minorHAnsi"/>
          <w:b/>
          <w:bCs/>
          <w:kern w:val="0"/>
          <w:sz w:val="20"/>
          <w:szCs w:val="20"/>
          <w14:ligatures w14:val="none"/>
        </w:rPr>
        <w:t xml:space="preserve">The report must include: </w:t>
      </w:r>
    </w:p>
    <w:p w14:paraId="53B7C17C" w14:textId="77777777" w:rsidR="00FF0D77" w:rsidRPr="00FF0D77" w:rsidRDefault="00FF0D77" w:rsidP="00FF0D77">
      <w:pPr>
        <w:widowControl w:val="0"/>
        <w:overflowPunct w:val="0"/>
        <w:autoSpaceDE w:val="0"/>
        <w:autoSpaceDN w:val="0"/>
        <w:adjustRightInd w:val="0"/>
        <w:spacing w:after="0" w:line="240" w:lineRule="auto"/>
        <w:ind w:left="720"/>
        <w:rPr>
          <w:rFonts w:eastAsia="Times New Roman" w:cstheme="minorHAnsi"/>
          <w:b/>
          <w:bCs/>
          <w:kern w:val="28"/>
          <w:sz w:val="20"/>
          <w:szCs w:val="20"/>
          <w14:ligatures w14:val="none"/>
        </w:rPr>
      </w:pPr>
    </w:p>
    <w:p w14:paraId="4B868C09" w14:textId="77777777" w:rsidR="00FF0D77" w:rsidRPr="00FF0D77" w:rsidRDefault="00FF0D77" w:rsidP="00FF0D77">
      <w:pPr>
        <w:widowControl w:val="0"/>
        <w:numPr>
          <w:ilvl w:val="1"/>
          <w:numId w:val="1"/>
        </w:numPr>
        <w:overflowPunct w:val="0"/>
        <w:autoSpaceDE w:val="0"/>
        <w:autoSpaceDN w:val="0"/>
        <w:adjustRightInd w:val="0"/>
        <w:spacing w:after="0" w:line="240" w:lineRule="auto"/>
        <w:rPr>
          <w:rFonts w:eastAsia="Calibri" w:cstheme="minorHAnsi"/>
          <w:b/>
          <w:bCs/>
          <w:kern w:val="0"/>
          <w:sz w:val="20"/>
          <w:szCs w:val="20"/>
          <w14:ligatures w14:val="none"/>
        </w:rPr>
      </w:pPr>
      <w:r w:rsidRPr="00FF0D77">
        <w:rPr>
          <w:rFonts w:eastAsia="Calibri" w:cstheme="minorHAnsi"/>
          <w:b/>
          <w:bCs/>
          <w:kern w:val="0"/>
          <w:sz w:val="20"/>
          <w:szCs w:val="20"/>
          <w14:ligatures w14:val="none"/>
        </w:rPr>
        <w:t>Date &amp; approximate time of the incident</w:t>
      </w:r>
    </w:p>
    <w:p w14:paraId="03B714E2" w14:textId="77777777" w:rsidR="00FF0D77" w:rsidRPr="00FF0D77" w:rsidRDefault="00FF0D77" w:rsidP="00FF0D77">
      <w:pPr>
        <w:spacing w:after="0" w:line="240" w:lineRule="auto"/>
        <w:ind w:left="2520"/>
        <w:rPr>
          <w:rFonts w:eastAsia="Calibri" w:cstheme="minorHAnsi"/>
          <w:kern w:val="0"/>
          <w:sz w:val="20"/>
          <w:szCs w:val="20"/>
          <w14:ligatures w14:val="none"/>
        </w:rPr>
      </w:pPr>
    </w:p>
    <w:p w14:paraId="21A8CCE3" w14:textId="77777777" w:rsidR="00FF0D77" w:rsidRPr="00FF0D77" w:rsidRDefault="00FF0D77" w:rsidP="00FF0D77">
      <w:pPr>
        <w:widowControl w:val="0"/>
        <w:numPr>
          <w:ilvl w:val="1"/>
          <w:numId w:val="1"/>
        </w:numPr>
        <w:overflowPunct w:val="0"/>
        <w:autoSpaceDE w:val="0"/>
        <w:autoSpaceDN w:val="0"/>
        <w:adjustRightInd w:val="0"/>
        <w:spacing w:after="0" w:line="240" w:lineRule="auto"/>
        <w:rPr>
          <w:rFonts w:eastAsia="Calibri" w:cstheme="minorHAnsi"/>
          <w:b/>
          <w:bCs/>
          <w:kern w:val="0"/>
          <w:sz w:val="20"/>
          <w:szCs w:val="20"/>
          <w14:ligatures w14:val="none"/>
        </w:rPr>
      </w:pPr>
      <w:r w:rsidRPr="00FF0D77">
        <w:rPr>
          <w:rFonts w:eastAsia="Calibri" w:cstheme="minorHAnsi"/>
          <w:b/>
          <w:bCs/>
          <w:kern w:val="0"/>
          <w:sz w:val="20"/>
          <w:szCs w:val="20"/>
          <w14:ligatures w14:val="none"/>
        </w:rPr>
        <w:lastRenderedPageBreak/>
        <w:t xml:space="preserve">Cause of the water damage such as the location of the pipe or appliance that failed. This information must be very specific. </w:t>
      </w:r>
    </w:p>
    <w:p w14:paraId="63C8EF70" w14:textId="77777777" w:rsidR="00FF0D77" w:rsidRPr="00FF0D77" w:rsidRDefault="00FF0D77" w:rsidP="00FF0D77">
      <w:pPr>
        <w:spacing w:after="0" w:line="240" w:lineRule="auto"/>
        <w:rPr>
          <w:rFonts w:eastAsia="Calibri" w:cstheme="minorHAnsi"/>
          <w:kern w:val="0"/>
          <w:sz w:val="20"/>
          <w:szCs w:val="20"/>
          <w14:ligatures w14:val="none"/>
        </w:rPr>
      </w:pPr>
    </w:p>
    <w:p w14:paraId="2E9686C3" w14:textId="77777777" w:rsidR="00FF0D77" w:rsidRPr="00FF0D77" w:rsidRDefault="00FF0D77" w:rsidP="00FF0D77">
      <w:pPr>
        <w:widowControl w:val="0"/>
        <w:numPr>
          <w:ilvl w:val="1"/>
          <w:numId w:val="1"/>
        </w:numPr>
        <w:overflowPunct w:val="0"/>
        <w:autoSpaceDE w:val="0"/>
        <w:autoSpaceDN w:val="0"/>
        <w:adjustRightInd w:val="0"/>
        <w:spacing w:after="0" w:line="240" w:lineRule="auto"/>
        <w:rPr>
          <w:rFonts w:eastAsia="Calibri" w:cstheme="minorHAnsi"/>
          <w:b/>
          <w:bCs/>
          <w:kern w:val="0"/>
          <w:sz w:val="20"/>
          <w:szCs w:val="20"/>
          <w14:ligatures w14:val="none"/>
        </w:rPr>
      </w:pPr>
      <w:r w:rsidRPr="00FF0D77">
        <w:rPr>
          <w:rFonts w:eastAsia="Calibri" w:cstheme="minorHAnsi"/>
          <w:b/>
          <w:bCs/>
          <w:kern w:val="0"/>
          <w:sz w:val="20"/>
          <w:szCs w:val="20"/>
          <w14:ligatures w14:val="none"/>
        </w:rPr>
        <w:t xml:space="preserve">List all areas of your property that were affected by the water intrusion. </w:t>
      </w:r>
    </w:p>
    <w:p w14:paraId="5FBCAFF8" w14:textId="77777777" w:rsidR="00FF0D77" w:rsidRPr="00FF0D77" w:rsidRDefault="00FF0D77" w:rsidP="00FF0D77">
      <w:pPr>
        <w:widowControl w:val="0"/>
        <w:overflowPunct w:val="0"/>
        <w:autoSpaceDE w:val="0"/>
        <w:autoSpaceDN w:val="0"/>
        <w:adjustRightInd w:val="0"/>
        <w:spacing w:after="0" w:line="240" w:lineRule="auto"/>
        <w:ind w:left="720"/>
        <w:rPr>
          <w:rFonts w:eastAsia="Times New Roman" w:cstheme="minorHAnsi"/>
          <w:kern w:val="28"/>
          <w:sz w:val="20"/>
          <w:szCs w:val="20"/>
          <w14:ligatures w14:val="none"/>
        </w:rPr>
      </w:pPr>
    </w:p>
    <w:p w14:paraId="64B7A1B8" w14:textId="73FC0DF4" w:rsidR="00FF0D77" w:rsidRPr="00FF0D77" w:rsidRDefault="00FF0D77" w:rsidP="00FF0D77">
      <w:pPr>
        <w:widowControl w:val="0"/>
        <w:numPr>
          <w:ilvl w:val="1"/>
          <w:numId w:val="1"/>
        </w:numPr>
        <w:overflowPunct w:val="0"/>
        <w:autoSpaceDE w:val="0"/>
        <w:autoSpaceDN w:val="0"/>
        <w:adjustRightInd w:val="0"/>
        <w:spacing w:after="0" w:line="240" w:lineRule="auto"/>
        <w:rPr>
          <w:rFonts w:eastAsia="Calibri" w:cstheme="minorHAnsi"/>
          <w:b/>
          <w:bCs/>
          <w:kern w:val="0"/>
          <w:sz w:val="20"/>
          <w:szCs w:val="20"/>
          <w14:ligatures w14:val="none"/>
        </w:rPr>
      </w:pPr>
      <w:r w:rsidRPr="00FF0D77">
        <w:rPr>
          <w:rFonts w:eastAsia="Calibri" w:cstheme="minorHAnsi"/>
          <w:b/>
          <w:bCs/>
          <w:kern w:val="0"/>
          <w:sz w:val="20"/>
          <w:szCs w:val="20"/>
          <w14:ligatures w14:val="none"/>
        </w:rPr>
        <w:t xml:space="preserve">If known, list </w:t>
      </w:r>
      <w:r w:rsidRPr="00FF0D77">
        <w:rPr>
          <w:rFonts w:eastAsia="Calibri" w:cstheme="minorHAnsi"/>
          <w:b/>
          <w:bCs/>
          <w:kern w:val="0"/>
          <w:sz w:val="20"/>
          <w:szCs w:val="20"/>
          <w:u w:val="single"/>
          <w14:ligatures w14:val="none"/>
        </w:rPr>
        <w:t>all areas of an adjoining unit owner’s property</w:t>
      </w:r>
      <w:r w:rsidRPr="00FF0D77">
        <w:rPr>
          <w:rFonts w:eastAsia="Calibri" w:cstheme="minorHAnsi"/>
          <w:b/>
          <w:bCs/>
          <w:kern w:val="0"/>
          <w:sz w:val="20"/>
          <w:szCs w:val="20"/>
          <w14:ligatures w14:val="none"/>
        </w:rPr>
        <w:t xml:space="preserve"> such as that of the unit owner beneath yours for upper simplex model owners or next to you for townhome model owners. </w:t>
      </w:r>
    </w:p>
    <w:p w14:paraId="73C40DDF" w14:textId="77777777" w:rsidR="00FF0D77" w:rsidRPr="00FF0D77" w:rsidRDefault="00FF0D77" w:rsidP="00FF0D77">
      <w:pPr>
        <w:spacing w:after="0" w:line="240" w:lineRule="auto"/>
        <w:ind w:left="1440"/>
        <w:rPr>
          <w:rFonts w:eastAsia="Calibri" w:cstheme="minorHAnsi"/>
          <w:kern w:val="0"/>
          <w:sz w:val="20"/>
          <w:szCs w:val="20"/>
          <w14:ligatures w14:val="none"/>
        </w:rPr>
      </w:pPr>
    </w:p>
    <w:p w14:paraId="435511C8" w14:textId="77777777" w:rsidR="00FF0D77" w:rsidRPr="00FF0D77" w:rsidRDefault="00FF0D77" w:rsidP="00FF0D77">
      <w:pPr>
        <w:widowControl w:val="0"/>
        <w:numPr>
          <w:ilvl w:val="1"/>
          <w:numId w:val="1"/>
        </w:numPr>
        <w:overflowPunct w:val="0"/>
        <w:autoSpaceDE w:val="0"/>
        <w:autoSpaceDN w:val="0"/>
        <w:adjustRightInd w:val="0"/>
        <w:spacing w:after="0" w:line="240" w:lineRule="auto"/>
        <w:rPr>
          <w:rFonts w:eastAsia="Calibri" w:cstheme="minorHAnsi"/>
          <w:b/>
          <w:bCs/>
          <w:kern w:val="0"/>
          <w:sz w:val="20"/>
          <w:szCs w:val="20"/>
          <w14:ligatures w14:val="none"/>
        </w:rPr>
      </w:pPr>
      <w:r w:rsidRPr="00FF0D77">
        <w:rPr>
          <w:rFonts w:eastAsia="Calibri" w:cstheme="minorHAnsi"/>
          <w:b/>
          <w:bCs/>
          <w:kern w:val="0"/>
          <w:sz w:val="20"/>
          <w:szCs w:val="20"/>
          <w14:ligatures w14:val="none"/>
        </w:rPr>
        <w:t xml:space="preserve">Indicate what steps were immediately taken to stop the water from causing additional damage such as a plumber being contacted.  </w:t>
      </w:r>
    </w:p>
    <w:p w14:paraId="3198038B" w14:textId="77777777" w:rsidR="00FF0D77" w:rsidRPr="00FF0D77" w:rsidRDefault="00FF0D77" w:rsidP="00FF0D77">
      <w:pPr>
        <w:widowControl w:val="0"/>
        <w:overflowPunct w:val="0"/>
        <w:autoSpaceDE w:val="0"/>
        <w:autoSpaceDN w:val="0"/>
        <w:adjustRightInd w:val="0"/>
        <w:spacing w:after="0" w:line="240" w:lineRule="auto"/>
        <w:ind w:left="720"/>
        <w:rPr>
          <w:rFonts w:eastAsia="Times New Roman" w:cstheme="minorHAnsi"/>
          <w:b/>
          <w:bCs/>
          <w:kern w:val="28"/>
          <w:sz w:val="20"/>
          <w:szCs w:val="20"/>
          <w14:ligatures w14:val="none"/>
        </w:rPr>
      </w:pPr>
    </w:p>
    <w:p w14:paraId="2FCCB5D4" w14:textId="27B034CA" w:rsidR="00FF0D77" w:rsidRPr="00FF0D77" w:rsidRDefault="00FF0D77" w:rsidP="00FF0D77">
      <w:pPr>
        <w:widowControl w:val="0"/>
        <w:numPr>
          <w:ilvl w:val="1"/>
          <w:numId w:val="1"/>
        </w:numPr>
        <w:overflowPunct w:val="0"/>
        <w:autoSpaceDE w:val="0"/>
        <w:autoSpaceDN w:val="0"/>
        <w:adjustRightInd w:val="0"/>
        <w:spacing w:after="0" w:line="240" w:lineRule="auto"/>
        <w:rPr>
          <w:rFonts w:eastAsia="Calibri" w:cstheme="minorHAnsi"/>
          <w:b/>
          <w:bCs/>
          <w:kern w:val="0"/>
          <w:sz w:val="20"/>
          <w:szCs w:val="20"/>
          <w14:ligatures w14:val="none"/>
        </w:rPr>
      </w:pPr>
      <w:r w:rsidRPr="00FF0D77">
        <w:rPr>
          <w:rFonts w:eastAsia="Calibri" w:cstheme="minorHAnsi"/>
          <w:b/>
          <w:bCs/>
          <w:kern w:val="0"/>
          <w:sz w:val="20"/>
          <w:szCs w:val="20"/>
          <w14:ligatures w14:val="none"/>
        </w:rPr>
        <w:t>Provide all contact information</w:t>
      </w:r>
      <w:r>
        <w:rPr>
          <w:rFonts w:eastAsia="Calibri" w:cstheme="minorHAnsi"/>
          <w:b/>
          <w:bCs/>
          <w:kern w:val="0"/>
          <w:sz w:val="20"/>
          <w:szCs w:val="20"/>
          <w14:ligatures w14:val="none"/>
        </w:rPr>
        <w:t>,</w:t>
      </w:r>
      <w:r w:rsidRPr="00FF0D77">
        <w:rPr>
          <w:rFonts w:eastAsia="Calibri" w:cstheme="minorHAnsi"/>
          <w:b/>
          <w:bCs/>
          <w:kern w:val="0"/>
          <w:sz w:val="20"/>
          <w:szCs w:val="20"/>
          <w14:ligatures w14:val="none"/>
        </w:rPr>
        <w:t xml:space="preserve"> including email address for any contractor you immediately called to stop the water.  They will be asked to provide our office with all necessary insurance and license information.</w:t>
      </w:r>
    </w:p>
    <w:p w14:paraId="5B6840AF" w14:textId="77777777" w:rsidR="00FF0D77" w:rsidRPr="00FF0D77" w:rsidRDefault="00FF0D77" w:rsidP="00FF0D77">
      <w:pPr>
        <w:widowControl w:val="0"/>
        <w:overflowPunct w:val="0"/>
        <w:autoSpaceDE w:val="0"/>
        <w:autoSpaceDN w:val="0"/>
        <w:adjustRightInd w:val="0"/>
        <w:spacing w:after="0" w:line="240" w:lineRule="auto"/>
        <w:ind w:left="720"/>
        <w:rPr>
          <w:rFonts w:eastAsia="Times New Roman" w:cstheme="minorHAnsi"/>
          <w:b/>
          <w:bCs/>
          <w:kern w:val="28"/>
          <w:sz w:val="20"/>
          <w:szCs w:val="20"/>
          <w14:ligatures w14:val="none"/>
        </w:rPr>
      </w:pPr>
    </w:p>
    <w:p w14:paraId="42856C4F" w14:textId="2E34427B" w:rsidR="00FF0D77" w:rsidRPr="00FF0D77" w:rsidRDefault="00376E22" w:rsidP="00376E22">
      <w:pPr>
        <w:widowControl w:val="0"/>
        <w:overflowPunct w:val="0"/>
        <w:autoSpaceDE w:val="0"/>
        <w:autoSpaceDN w:val="0"/>
        <w:adjustRightInd w:val="0"/>
        <w:spacing w:after="0" w:line="240" w:lineRule="auto"/>
        <w:ind w:left="720" w:hanging="720"/>
        <w:rPr>
          <w:rFonts w:eastAsia="Calibri" w:cstheme="minorHAnsi"/>
          <w:kern w:val="0"/>
          <w:sz w:val="20"/>
          <w:szCs w:val="20"/>
          <w14:ligatures w14:val="none"/>
        </w:rPr>
      </w:pPr>
      <w:r>
        <w:rPr>
          <w:rFonts w:eastAsia="Calibri" w:cstheme="minorHAnsi"/>
          <w:b/>
          <w:bCs/>
          <w:kern w:val="0"/>
          <w:sz w:val="20"/>
          <w:szCs w:val="20"/>
          <w14:ligatures w14:val="none"/>
        </w:rPr>
        <w:t>3.</w:t>
      </w:r>
      <w:r>
        <w:rPr>
          <w:rFonts w:eastAsia="Calibri" w:cstheme="minorHAnsi"/>
          <w:b/>
          <w:bCs/>
          <w:kern w:val="0"/>
          <w:sz w:val="20"/>
          <w:szCs w:val="20"/>
          <w14:ligatures w14:val="none"/>
        </w:rPr>
        <w:tab/>
      </w:r>
      <w:r w:rsidR="00FF0D77" w:rsidRPr="00FF0D77">
        <w:rPr>
          <w:rFonts w:eastAsia="Calibri" w:cstheme="minorHAnsi"/>
          <w:b/>
          <w:bCs/>
          <w:kern w:val="0"/>
          <w:sz w:val="20"/>
          <w:szCs w:val="20"/>
          <w14:ligatures w14:val="none"/>
        </w:rPr>
        <w:t xml:space="preserve">Reporting the claim to your insurance agent - </w:t>
      </w:r>
      <w:r w:rsidR="00FF0D77" w:rsidRPr="00FF0D77">
        <w:rPr>
          <w:rFonts w:eastAsia="Calibri" w:cstheme="minorHAnsi"/>
          <w:kern w:val="0"/>
          <w:sz w:val="20"/>
          <w:szCs w:val="20"/>
          <w14:ligatures w14:val="none"/>
        </w:rPr>
        <w:t xml:space="preserve">Contact your insurance agent to report the claim within the same 24-hour period.  Your agent may automatically assume that water damage is covered under the HOA’s policy and may request to see the By-Laws.  However, since the causes of water damage can be very different, all claims resulting from this damage are handled differently and subject to complete review by both your carrier and that of the Association.  All claims will require an inspection by one or more insurance adjusters.   </w:t>
      </w:r>
    </w:p>
    <w:p w14:paraId="1398DE88" w14:textId="77777777" w:rsidR="00FF0D77" w:rsidRPr="00FF0D77" w:rsidRDefault="00FF0D77" w:rsidP="00FF0D77">
      <w:pPr>
        <w:spacing w:after="0" w:line="240" w:lineRule="auto"/>
        <w:rPr>
          <w:rFonts w:eastAsia="Calibri" w:cstheme="minorHAnsi"/>
          <w:kern w:val="0"/>
          <w:sz w:val="20"/>
          <w:szCs w:val="20"/>
          <w14:ligatures w14:val="none"/>
        </w:rPr>
      </w:pPr>
      <w:r w:rsidRPr="00FF0D77">
        <w:rPr>
          <w:rFonts w:eastAsia="Calibri" w:cstheme="minorHAnsi"/>
          <w:kern w:val="0"/>
          <w:sz w:val="20"/>
          <w:szCs w:val="20"/>
          <w14:ligatures w14:val="none"/>
        </w:rPr>
        <w:t xml:space="preserve"> </w:t>
      </w:r>
    </w:p>
    <w:p w14:paraId="6A9DB3FC" w14:textId="7E7BF769" w:rsidR="00FF0D77" w:rsidRPr="00FF0D77" w:rsidRDefault="00FF0D77" w:rsidP="00376E22">
      <w:pPr>
        <w:spacing w:after="0" w:line="240" w:lineRule="auto"/>
        <w:ind w:left="720"/>
        <w:rPr>
          <w:rFonts w:eastAsia="Calibri" w:cstheme="minorHAnsi"/>
          <w:kern w:val="0"/>
          <w:sz w:val="20"/>
          <w:szCs w:val="20"/>
          <w14:ligatures w14:val="none"/>
        </w:rPr>
      </w:pPr>
      <w:r w:rsidRPr="00FF0D77">
        <w:rPr>
          <w:rFonts w:eastAsia="Calibri" w:cstheme="minorHAnsi"/>
          <w:kern w:val="0"/>
          <w:sz w:val="20"/>
          <w:szCs w:val="20"/>
          <w14:ligatures w14:val="none"/>
        </w:rPr>
        <w:t xml:space="preserve">Provide the email address of the Property Manager to your insurance agent. All correspondence between your insurance agent and the Property Manager </w:t>
      </w:r>
      <w:r w:rsidRPr="00FF0D77">
        <w:rPr>
          <w:rFonts w:eastAsia="Calibri" w:cstheme="minorHAnsi"/>
          <w:b/>
          <w:bCs/>
          <w:kern w:val="0"/>
          <w:sz w:val="20"/>
          <w:szCs w:val="20"/>
          <w:u w:val="single"/>
          <w14:ligatures w14:val="none"/>
        </w:rPr>
        <w:t>must</w:t>
      </w:r>
      <w:r w:rsidRPr="00FF0D77">
        <w:rPr>
          <w:rFonts w:eastAsia="Calibri" w:cstheme="minorHAnsi"/>
          <w:kern w:val="0"/>
          <w:sz w:val="20"/>
          <w:szCs w:val="20"/>
          <w14:ligatures w14:val="none"/>
        </w:rPr>
        <w:t xml:space="preserve"> be in writing.  Telephone conversations will not be acceptable unless otherwise agreed to by the Property Manager.  </w:t>
      </w:r>
      <w:r w:rsidR="00376E22">
        <w:rPr>
          <w:rFonts w:eastAsia="Calibri" w:cstheme="minorHAnsi"/>
          <w:kern w:val="0"/>
          <w:sz w:val="20"/>
          <w:szCs w:val="20"/>
          <w14:ligatures w14:val="none"/>
        </w:rPr>
        <w:t xml:space="preserve">This is to ensure there is a record of all correspondence regarding an insurance claim. </w:t>
      </w:r>
    </w:p>
    <w:p w14:paraId="3F0ECDAC" w14:textId="77777777" w:rsidR="00FF0D77" w:rsidRPr="00FF0D77" w:rsidRDefault="00FF0D77" w:rsidP="00FF0D77">
      <w:pPr>
        <w:spacing w:after="0" w:line="240" w:lineRule="auto"/>
        <w:ind w:left="2160"/>
        <w:rPr>
          <w:rFonts w:eastAsia="Calibri" w:cstheme="minorHAnsi"/>
          <w:kern w:val="0"/>
          <w:sz w:val="20"/>
          <w:szCs w:val="20"/>
          <w14:ligatures w14:val="none"/>
        </w:rPr>
      </w:pPr>
    </w:p>
    <w:p w14:paraId="35F51461" w14:textId="1B2F28BD" w:rsidR="00FF0D77" w:rsidRPr="00FF0D77" w:rsidRDefault="00FF0D77" w:rsidP="00FF0D77">
      <w:pPr>
        <w:widowControl w:val="0"/>
        <w:numPr>
          <w:ilvl w:val="0"/>
          <w:numId w:val="1"/>
        </w:numPr>
        <w:overflowPunct w:val="0"/>
        <w:autoSpaceDE w:val="0"/>
        <w:autoSpaceDN w:val="0"/>
        <w:adjustRightInd w:val="0"/>
        <w:spacing w:after="0" w:line="240" w:lineRule="auto"/>
        <w:rPr>
          <w:rFonts w:eastAsia="Calibri" w:cstheme="minorHAnsi"/>
          <w:kern w:val="0"/>
          <w:sz w:val="20"/>
          <w:szCs w:val="20"/>
          <w14:ligatures w14:val="none"/>
        </w:rPr>
      </w:pPr>
      <w:r w:rsidRPr="00FF0D77">
        <w:rPr>
          <w:rFonts w:eastAsia="Calibri" w:cstheme="minorHAnsi"/>
          <w:b/>
          <w:bCs/>
          <w:kern w:val="0"/>
          <w:sz w:val="20"/>
          <w:szCs w:val="20"/>
          <w14:ligatures w14:val="none"/>
        </w:rPr>
        <w:t>Hiring contractors to repair damage</w:t>
      </w:r>
      <w:r w:rsidRPr="00FF0D77">
        <w:rPr>
          <w:rFonts w:eastAsia="Calibri" w:cstheme="minorHAnsi"/>
          <w:kern w:val="0"/>
          <w:sz w:val="20"/>
          <w:szCs w:val="20"/>
          <w14:ligatures w14:val="none"/>
        </w:rPr>
        <w:t xml:space="preserve"> – Once responsibility has been established, which can take anywhere from </w:t>
      </w:r>
      <w:r w:rsidRPr="00FF0D77">
        <w:rPr>
          <w:rFonts w:eastAsia="Calibri" w:cstheme="minorHAnsi"/>
          <w:b/>
          <w:bCs/>
          <w:kern w:val="0"/>
          <w:sz w:val="20"/>
          <w:szCs w:val="20"/>
          <w14:ligatures w14:val="none"/>
        </w:rPr>
        <w:t>two to four weeks</w:t>
      </w:r>
      <w:r w:rsidRPr="00FF0D77">
        <w:rPr>
          <w:rFonts w:eastAsia="Calibri" w:cstheme="minorHAnsi"/>
          <w:kern w:val="0"/>
          <w:sz w:val="20"/>
          <w:szCs w:val="20"/>
          <w14:ligatures w14:val="none"/>
        </w:rPr>
        <w:t xml:space="preserve">, depending on the insurance carriers, contractors must be hired to repair the damage. </w:t>
      </w:r>
    </w:p>
    <w:p w14:paraId="161B9F5D" w14:textId="77777777" w:rsidR="00FF0D77" w:rsidRPr="00FF0D77" w:rsidRDefault="00FF0D77" w:rsidP="00FF0D77">
      <w:pPr>
        <w:spacing w:after="0" w:line="240" w:lineRule="auto"/>
        <w:rPr>
          <w:rFonts w:eastAsia="Calibri" w:cstheme="minorHAnsi"/>
          <w:kern w:val="0"/>
          <w:sz w:val="20"/>
          <w:szCs w:val="20"/>
          <w14:ligatures w14:val="none"/>
        </w:rPr>
      </w:pPr>
    </w:p>
    <w:p w14:paraId="3CBD6942" w14:textId="3E8F6FB0" w:rsidR="00FF0D77" w:rsidRPr="00FF0D77" w:rsidRDefault="00FF0D77" w:rsidP="00376E22">
      <w:pPr>
        <w:spacing w:after="0" w:line="240" w:lineRule="auto"/>
        <w:ind w:left="360"/>
        <w:rPr>
          <w:rFonts w:eastAsia="Calibri" w:cstheme="minorHAnsi"/>
          <w:kern w:val="0"/>
          <w:sz w:val="20"/>
          <w:szCs w:val="20"/>
          <w14:ligatures w14:val="none"/>
        </w:rPr>
      </w:pPr>
      <w:r w:rsidRPr="00FF0D77">
        <w:rPr>
          <w:rFonts w:eastAsia="Calibri" w:cstheme="minorHAnsi"/>
          <w:b/>
          <w:bCs/>
          <w:kern w:val="0"/>
          <w:sz w:val="20"/>
          <w:szCs w:val="20"/>
          <w14:ligatures w14:val="none"/>
        </w:rPr>
        <w:t>Responsibility</w:t>
      </w:r>
      <w:r w:rsidRPr="00FF0D77">
        <w:rPr>
          <w:rFonts w:eastAsia="Calibri" w:cstheme="minorHAnsi"/>
          <w:kern w:val="0"/>
          <w:sz w:val="20"/>
          <w:szCs w:val="20"/>
          <w14:ligatures w14:val="none"/>
        </w:rPr>
        <w:t xml:space="preserve"> </w:t>
      </w:r>
      <w:r w:rsidR="00376E22">
        <w:rPr>
          <w:rFonts w:eastAsia="Calibri" w:cstheme="minorHAnsi"/>
          <w:kern w:val="0"/>
          <w:sz w:val="20"/>
          <w:szCs w:val="20"/>
          <w14:ligatures w14:val="none"/>
        </w:rPr>
        <w:t>is defined as the p</w:t>
      </w:r>
      <w:r w:rsidRPr="00FF0D77">
        <w:rPr>
          <w:rFonts w:eastAsia="Calibri" w:cstheme="minorHAnsi"/>
          <w:kern w:val="0"/>
          <w:sz w:val="20"/>
          <w:szCs w:val="20"/>
          <w14:ligatures w14:val="none"/>
        </w:rPr>
        <w:t xml:space="preserve">arty who is </w:t>
      </w:r>
      <w:r w:rsidRPr="00FF0D77">
        <w:rPr>
          <w:rFonts w:eastAsia="Calibri" w:cstheme="minorHAnsi"/>
          <w:b/>
          <w:bCs/>
          <w:kern w:val="0"/>
          <w:sz w:val="20"/>
          <w:szCs w:val="20"/>
          <w14:ligatures w14:val="none"/>
        </w:rPr>
        <w:t>financially responsible</w:t>
      </w:r>
      <w:r w:rsidRPr="00FF0D77">
        <w:rPr>
          <w:rFonts w:eastAsia="Calibri" w:cstheme="minorHAnsi"/>
          <w:kern w:val="0"/>
          <w:sz w:val="20"/>
          <w:szCs w:val="20"/>
          <w14:ligatures w14:val="none"/>
        </w:rPr>
        <w:t xml:space="preserve"> for repairing the damage.  This is not about blame or negligence.   It has to do with insurance coverage.  If it has been determined that the water damage was the result of a failed appliance or interior plumbing (anything outside of the sheetrock) that you are required to repair and maintain, the financial responsibility may be yours, even if your insurance company does not provide coverage under your policy.  It is best to discuss this with your carrier and add coverage in case of accidental water damage that is not covered under the Association’s responsibility.  </w:t>
      </w:r>
    </w:p>
    <w:p w14:paraId="497BE4D7" w14:textId="77777777" w:rsidR="00FF0D77" w:rsidRPr="00FF0D77" w:rsidRDefault="00FF0D77" w:rsidP="00FF0D77">
      <w:pPr>
        <w:spacing w:after="0" w:line="240" w:lineRule="auto"/>
        <w:ind w:left="1800"/>
        <w:rPr>
          <w:rFonts w:eastAsia="Calibri" w:cstheme="minorHAnsi"/>
          <w:kern w:val="0"/>
          <w:sz w:val="20"/>
          <w:szCs w:val="20"/>
          <w14:ligatures w14:val="none"/>
        </w:rPr>
      </w:pPr>
    </w:p>
    <w:p w14:paraId="6EEA1B04" w14:textId="153C39C5" w:rsidR="00FF0D77" w:rsidRPr="00FF0D77" w:rsidRDefault="00FF0D77" w:rsidP="00376E22">
      <w:pPr>
        <w:spacing w:after="0" w:line="240" w:lineRule="auto"/>
        <w:ind w:left="360"/>
        <w:rPr>
          <w:rFonts w:eastAsia="Calibri" w:cstheme="minorHAnsi"/>
          <w:b/>
          <w:bCs/>
          <w:kern w:val="0"/>
          <w:sz w:val="20"/>
          <w:szCs w:val="20"/>
          <w14:ligatures w14:val="none"/>
        </w:rPr>
      </w:pPr>
      <w:r w:rsidRPr="00FF0D77">
        <w:rPr>
          <w:rFonts w:eastAsia="Calibri" w:cstheme="minorHAnsi"/>
          <w:b/>
          <w:bCs/>
          <w:kern w:val="0"/>
          <w:sz w:val="20"/>
          <w:szCs w:val="20"/>
          <w14:ligatures w14:val="none"/>
        </w:rPr>
        <w:t>Unit owner’s responsibility</w:t>
      </w:r>
      <w:r w:rsidRPr="00FF0D77">
        <w:rPr>
          <w:rFonts w:eastAsia="Calibri" w:cstheme="minorHAnsi"/>
          <w:kern w:val="0"/>
          <w:sz w:val="20"/>
          <w:szCs w:val="20"/>
          <w14:ligatures w14:val="none"/>
        </w:rPr>
        <w:t xml:space="preserve"> - If the responsibly lies with the unit owner, along with the submission of a written application to use the contractor of your choosing, the following requirements must be met to hire contractors</w:t>
      </w:r>
      <w:r w:rsidR="00376E22">
        <w:rPr>
          <w:rFonts w:eastAsia="Calibri" w:cstheme="minorHAnsi"/>
          <w:kern w:val="0"/>
          <w:sz w:val="20"/>
          <w:szCs w:val="20"/>
          <w14:ligatures w14:val="none"/>
        </w:rPr>
        <w:t xml:space="preserve">, </w:t>
      </w:r>
      <w:r w:rsidR="00376E22" w:rsidRPr="00376E22">
        <w:rPr>
          <w:rFonts w:eastAsia="Calibri" w:cstheme="minorHAnsi"/>
          <w:b/>
          <w:bCs/>
          <w:kern w:val="0"/>
          <w:sz w:val="20"/>
          <w:szCs w:val="20"/>
          <w14:ligatures w14:val="none"/>
        </w:rPr>
        <w:t>all of which must be approved by the Board of Managers</w:t>
      </w:r>
      <w:r w:rsidR="00376E22">
        <w:rPr>
          <w:rFonts w:eastAsia="Calibri" w:cstheme="minorHAnsi"/>
          <w:b/>
          <w:bCs/>
          <w:kern w:val="0"/>
          <w:sz w:val="20"/>
          <w:szCs w:val="20"/>
          <w14:ligatures w14:val="none"/>
        </w:rPr>
        <w:t xml:space="preserve">, prior to the commencement of the work. </w:t>
      </w:r>
    </w:p>
    <w:p w14:paraId="261B6729" w14:textId="77777777" w:rsidR="00FF0D77" w:rsidRPr="00FF0D77" w:rsidRDefault="00FF0D77" w:rsidP="00FF0D77">
      <w:pPr>
        <w:spacing w:after="0" w:line="240" w:lineRule="auto"/>
        <w:rPr>
          <w:rFonts w:eastAsia="Calibri" w:cstheme="minorHAnsi"/>
          <w:kern w:val="0"/>
          <w:sz w:val="20"/>
          <w:szCs w:val="20"/>
          <w14:ligatures w14:val="none"/>
        </w:rPr>
      </w:pPr>
    </w:p>
    <w:p w14:paraId="0451495E" w14:textId="35A1A961" w:rsidR="00FF0D77" w:rsidRPr="00FF0D77" w:rsidRDefault="00FF0D77" w:rsidP="00FF0D77">
      <w:pPr>
        <w:widowControl w:val="0"/>
        <w:numPr>
          <w:ilvl w:val="1"/>
          <w:numId w:val="1"/>
        </w:numPr>
        <w:overflowPunct w:val="0"/>
        <w:autoSpaceDE w:val="0"/>
        <w:autoSpaceDN w:val="0"/>
        <w:adjustRightInd w:val="0"/>
        <w:spacing w:after="0" w:line="240" w:lineRule="auto"/>
        <w:rPr>
          <w:rFonts w:eastAsia="Calibri" w:cstheme="minorHAnsi"/>
          <w:kern w:val="0"/>
          <w:sz w:val="20"/>
          <w:szCs w:val="20"/>
          <w14:ligatures w14:val="none"/>
        </w:rPr>
      </w:pPr>
      <w:r w:rsidRPr="00FF0D77">
        <w:rPr>
          <w:rFonts w:eastAsia="Calibri" w:cstheme="minorHAnsi"/>
          <w:b/>
          <w:bCs/>
          <w:kern w:val="0"/>
          <w:sz w:val="20"/>
          <w:szCs w:val="20"/>
          <w14:ligatures w14:val="none"/>
        </w:rPr>
        <w:t xml:space="preserve">Licenses </w:t>
      </w:r>
      <w:r w:rsidRPr="00FF0D77">
        <w:rPr>
          <w:rFonts w:eastAsia="Calibri" w:cstheme="minorHAnsi"/>
          <w:kern w:val="0"/>
          <w:sz w:val="20"/>
          <w:szCs w:val="20"/>
          <w14:ligatures w14:val="none"/>
        </w:rPr>
        <w:t>- The contractor must h</w:t>
      </w:r>
      <w:r w:rsidR="00376E22">
        <w:rPr>
          <w:rFonts w:eastAsia="Calibri" w:cstheme="minorHAnsi"/>
          <w:kern w:val="0"/>
          <w:sz w:val="20"/>
          <w:szCs w:val="20"/>
          <w14:ligatures w14:val="none"/>
        </w:rPr>
        <w:t xml:space="preserve">old and </w:t>
      </w:r>
      <w:r w:rsidR="0063324C">
        <w:rPr>
          <w:rFonts w:eastAsia="Calibri" w:cstheme="minorHAnsi"/>
          <w:kern w:val="0"/>
          <w:sz w:val="20"/>
          <w:szCs w:val="20"/>
          <w14:ligatures w14:val="none"/>
        </w:rPr>
        <w:t xml:space="preserve">provide </w:t>
      </w:r>
      <w:r w:rsidR="00376E22">
        <w:rPr>
          <w:rFonts w:eastAsia="Calibri" w:cstheme="minorHAnsi"/>
          <w:kern w:val="0"/>
          <w:sz w:val="20"/>
          <w:szCs w:val="20"/>
          <w14:ligatures w14:val="none"/>
        </w:rPr>
        <w:t xml:space="preserve">proof of </w:t>
      </w:r>
      <w:r w:rsidRPr="00FF0D77">
        <w:rPr>
          <w:rFonts w:eastAsia="Calibri" w:cstheme="minorHAnsi"/>
          <w:kern w:val="0"/>
          <w:sz w:val="20"/>
          <w:szCs w:val="20"/>
          <w14:ligatures w14:val="none"/>
        </w:rPr>
        <w:t xml:space="preserve">a valid </w:t>
      </w:r>
      <w:r w:rsidRPr="00FF0D77">
        <w:rPr>
          <w:rFonts w:eastAsia="Calibri" w:cstheme="minorHAnsi"/>
          <w:b/>
          <w:bCs/>
          <w:kern w:val="0"/>
          <w:sz w:val="20"/>
          <w:szCs w:val="20"/>
          <w14:ligatures w14:val="none"/>
        </w:rPr>
        <w:t>Suffolk County Home Improvement license</w:t>
      </w:r>
      <w:r w:rsidRPr="00FF0D77">
        <w:rPr>
          <w:rFonts w:eastAsia="Calibri" w:cstheme="minorHAnsi"/>
          <w:kern w:val="0"/>
          <w:sz w:val="20"/>
          <w:szCs w:val="20"/>
          <w14:ligatures w14:val="none"/>
        </w:rPr>
        <w:t xml:space="preserve"> specific to their trade to work in your home.  For </w:t>
      </w:r>
      <w:r w:rsidRPr="00FF0D77">
        <w:rPr>
          <w:rFonts w:eastAsia="Calibri" w:cstheme="minorHAnsi"/>
          <w:b/>
          <w:bCs/>
          <w:kern w:val="0"/>
          <w:sz w:val="20"/>
          <w:szCs w:val="20"/>
          <w:u w:val="single"/>
          <w14:ligatures w14:val="none"/>
        </w:rPr>
        <w:t>plumbing</w:t>
      </w:r>
      <w:r w:rsidRPr="00FF0D77">
        <w:rPr>
          <w:rFonts w:eastAsia="Calibri" w:cstheme="minorHAnsi"/>
          <w:b/>
          <w:bCs/>
          <w:kern w:val="0"/>
          <w:sz w:val="20"/>
          <w:szCs w:val="20"/>
          <w14:ligatures w14:val="none"/>
        </w:rPr>
        <w:t xml:space="preserve"> and </w:t>
      </w:r>
      <w:r w:rsidRPr="00FF0D77">
        <w:rPr>
          <w:rFonts w:eastAsia="Calibri" w:cstheme="minorHAnsi"/>
          <w:b/>
          <w:bCs/>
          <w:kern w:val="0"/>
          <w:sz w:val="20"/>
          <w:szCs w:val="20"/>
          <w:u w:val="single"/>
          <w14:ligatures w14:val="none"/>
        </w:rPr>
        <w:t>electrical contractors</w:t>
      </w:r>
      <w:r w:rsidRPr="00FF0D77">
        <w:rPr>
          <w:rFonts w:eastAsia="Calibri" w:cstheme="minorHAnsi"/>
          <w:kern w:val="0"/>
          <w:sz w:val="20"/>
          <w:szCs w:val="20"/>
          <w14:ligatures w14:val="none"/>
        </w:rPr>
        <w:t>, the license must be a Master Electrician or Master Plumber’s license.  For general home improvements, excluding plumbing and electrical, the license must be the standard home improvement license</w:t>
      </w:r>
      <w:r w:rsidRPr="00FF0D77">
        <w:rPr>
          <w:rFonts w:eastAsia="Calibri" w:cstheme="minorHAnsi"/>
          <w:b/>
          <w:bCs/>
          <w:kern w:val="0"/>
          <w:sz w:val="20"/>
          <w:szCs w:val="20"/>
          <w14:ligatures w14:val="none"/>
        </w:rPr>
        <w:t xml:space="preserve">. </w:t>
      </w:r>
      <w:r w:rsidR="00376E22" w:rsidRPr="00376E22">
        <w:rPr>
          <w:rFonts w:eastAsia="Calibri" w:cstheme="minorHAnsi"/>
          <w:b/>
          <w:bCs/>
          <w:kern w:val="0"/>
          <w:sz w:val="20"/>
          <w:szCs w:val="20"/>
          <w14:ligatures w14:val="none"/>
        </w:rPr>
        <w:t>Please note:</w:t>
      </w:r>
      <w:r w:rsidR="00376E22">
        <w:rPr>
          <w:rFonts w:eastAsia="Calibri" w:cstheme="minorHAnsi"/>
          <w:kern w:val="0"/>
          <w:sz w:val="20"/>
          <w:szCs w:val="20"/>
          <w14:ligatures w14:val="none"/>
        </w:rPr>
        <w:t xml:space="preserve"> General home improvement contractors are not necessarily licensed to perform plumbing or electrical work.  These are special skills that require different insurance and a different home improvement license. </w:t>
      </w:r>
    </w:p>
    <w:p w14:paraId="3D785AD7" w14:textId="77777777" w:rsidR="00FF0D77" w:rsidRPr="00FF0D77" w:rsidRDefault="00FF0D77" w:rsidP="00FF0D77">
      <w:pPr>
        <w:spacing w:after="0" w:line="240" w:lineRule="auto"/>
        <w:ind w:left="2520"/>
        <w:rPr>
          <w:rFonts w:eastAsia="Calibri" w:cstheme="minorHAnsi"/>
          <w:b/>
          <w:bCs/>
          <w:kern w:val="0"/>
          <w:sz w:val="20"/>
          <w:szCs w:val="20"/>
          <w14:ligatures w14:val="none"/>
        </w:rPr>
      </w:pPr>
    </w:p>
    <w:p w14:paraId="4D41ACB7" w14:textId="77777777" w:rsidR="00FF0D77" w:rsidRPr="00FF0D77" w:rsidRDefault="00FF0D77" w:rsidP="00FF0D77">
      <w:pPr>
        <w:widowControl w:val="0"/>
        <w:numPr>
          <w:ilvl w:val="1"/>
          <w:numId w:val="1"/>
        </w:numPr>
        <w:overflowPunct w:val="0"/>
        <w:autoSpaceDE w:val="0"/>
        <w:autoSpaceDN w:val="0"/>
        <w:adjustRightInd w:val="0"/>
        <w:spacing w:after="0" w:line="240" w:lineRule="auto"/>
        <w:rPr>
          <w:rFonts w:eastAsia="Calibri" w:cstheme="minorHAnsi"/>
          <w:kern w:val="0"/>
          <w:sz w:val="20"/>
          <w:szCs w:val="20"/>
          <w14:ligatures w14:val="none"/>
        </w:rPr>
      </w:pPr>
      <w:r w:rsidRPr="00FF0D77">
        <w:rPr>
          <w:rFonts w:eastAsia="Calibri" w:cstheme="minorHAnsi"/>
          <w:b/>
          <w:bCs/>
          <w:kern w:val="0"/>
          <w:sz w:val="20"/>
          <w:szCs w:val="20"/>
          <w14:ligatures w14:val="none"/>
        </w:rPr>
        <w:t xml:space="preserve">Contractors’ insurance – </w:t>
      </w:r>
      <w:r w:rsidRPr="00FF0D77">
        <w:rPr>
          <w:rFonts w:eastAsia="Calibri" w:cstheme="minorHAnsi"/>
          <w:kern w:val="0"/>
          <w:sz w:val="20"/>
          <w:szCs w:val="20"/>
          <w14:ligatures w14:val="none"/>
        </w:rPr>
        <w:t xml:space="preserve">The contractor must have a liability policy with the minimum coverage of $ 1,000,000.00 and worker’s compensation insurance.  Written proof will be required before any work can begin. </w:t>
      </w:r>
    </w:p>
    <w:p w14:paraId="6B8BD4AD" w14:textId="77777777" w:rsidR="00FF0D77" w:rsidRPr="00FF0D77" w:rsidRDefault="00FF0D77" w:rsidP="00FF0D77">
      <w:pPr>
        <w:widowControl w:val="0"/>
        <w:overflowPunct w:val="0"/>
        <w:autoSpaceDE w:val="0"/>
        <w:autoSpaceDN w:val="0"/>
        <w:adjustRightInd w:val="0"/>
        <w:spacing w:after="0" w:line="240" w:lineRule="auto"/>
        <w:ind w:left="720"/>
        <w:rPr>
          <w:rFonts w:eastAsia="Times New Roman" w:cstheme="minorHAnsi"/>
          <w:kern w:val="28"/>
          <w:sz w:val="20"/>
          <w:szCs w:val="20"/>
          <w14:ligatures w14:val="none"/>
        </w:rPr>
      </w:pPr>
    </w:p>
    <w:p w14:paraId="00F8263D" w14:textId="77777777" w:rsidR="007127E3" w:rsidRDefault="00FF0D77" w:rsidP="00376E22">
      <w:pPr>
        <w:spacing w:after="0" w:line="240" w:lineRule="auto"/>
        <w:ind w:left="1080"/>
        <w:rPr>
          <w:rFonts w:eastAsia="Calibri" w:cstheme="minorHAnsi"/>
          <w:kern w:val="0"/>
          <w:sz w:val="20"/>
          <w:szCs w:val="20"/>
          <w14:ligatures w14:val="none"/>
        </w:rPr>
      </w:pPr>
      <w:r w:rsidRPr="00FF0D77">
        <w:rPr>
          <w:rFonts w:eastAsia="Calibri" w:cstheme="minorHAnsi"/>
          <w:kern w:val="0"/>
          <w:sz w:val="20"/>
          <w:szCs w:val="20"/>
          <w14:ligatures w14:val="none"/>
        </w:rPr>
        <w:t xml:space="preserve">If the contractor is </w:t>
      </w:r>
      <w:r w:rsidR="007127E3">
        <w:rPr>
          <w:rFonts w:eastAsia="Calibri" w:cstheme="minorHAnsi"/>
          <w:kern w:val="0"/>
          <w:sz w:val="20"/>
          <w:szCs w:val="20"/>
          <w14:ligatures w14:val="none"/>
        </w:rPr>
        <w:t>a</w:t>
      </w:r>
      <w:r w:rsidR="0063324C" w:rsidRPr="00FF0D77">
        <w:rPr>
          <w:rFonts w:eastAsia="Calibri" w:cstheme="minorHAnsi"/>
          <w:kern w:val="0"/>
          <w:sz w:val="20"/>
          <w:szCs w:val="20"/>
          <w14:ligatures w14:val="none"/>
        </w:rPr>
        <w:t xml:space="preserve"> </w:t>
      </w:r>
      <w:r w:rsidR="0063324C">
        <w:rPr>
          <w:rFonts w:eastAsia="Calibri" w:cstheme="minorHAnsi"/>
          <w:kern w:val="0"/>
          <w:sz w:val="20"/>
          <w:szCs w:val="20"/>
          <w14:ligatures w14:val="none"/>
        </w:rPr>
        <w:t>S</w:t>
      </w:r>
      <w:r w:rsidR="0063324C" w:rsidRPr="00FF0D77">
        <w:rPr>
          <w:rFonts w:eastAsia="Calibri" w:cstheme="minorHAnsi"/>
          <w:kern w:val="0"/>
          <w:sz w:val="20"/>
          <w:szCs w:val="20"/>
          <w14:ligatures w14:val="none"/>
        </w:rPr>
        <w:t>ole</w:t>
      </w:r>
      <w:r w:rsidRPr="00FF0D77">
        <w:rPr>
          <w:rFonts w:eastAsia="Calibri" w:cstheme="minorHAnsi"/>
          <w:kern w:val="0"/>
          <w:sz w:val="20"/>
          <w:szCs w:val="20"/>
          <w14:ligatures w14:val="none"/>
        </w:rPr>
        <w:t xml:space="preserve"> </w:t>
      </w:r>
      <w:r w:rsidR="0063324C">
        <w:rPr>
          <w:rFonts w:eastAsia="Calibri" w:cstheme="minorHAnsi"/>
          <w:kern w:val="0"/>
          <w:sz w:val="20"/>
          <w:szCs w:val="20"/>
          <w14:ligatures w14:val="none"/>
        </w:rPr>
        <w:t>P</w:t>
      </w:r>
      <w:r w:rsidR="0063324C" w:rsidRPr="00FF0D77">
        <w:rPr>
          <w:rFonts w:eastAsia="Calibri" w:cstheme="minorHAnsi"/>
          <w:kern w:val="0"/>
          <w:sz w:val="20"/>
          <w:szCs w:val="20"/>
          <w14:ligatures w14:val="none"/>
        </w:rPr>
        <w:t>roprietor,</w:t>
      </w:r>
      <w:r w:rsidR="0063324C">
        <w:rPr>
          <w:rFonts w:eastAsia="Calibri" w:cstheme="minorHAnsi"/>
          <w:kern w:val="0"/>
          <w:sz w:val="20"/>
          <w:szCs w:val="20"/>
          <w14:ligatures w14:val="none"/>
        </w:rPr>
        <w:t xml:space="preserve"> which means he has no employees, and </w:t>
      </w:r>
      <w:r w:rsidR="007127E3" w:rsidRPr="00FF0D77">
        <w:rPr>
          <w:rFonts w:eastAsia="Calibri" w:cstheme="minorHAnsi"/>
          <w:kern w:val="0"/>
          <w:sz w:val="20"/>
          <w:szCs w:val="20"/>
          <w14:ligatures w14:val="none"/>
        </w:rPr>
        <w:t>is not</w:t>
      </w:r>
      <w:r w:rsidRPr="00FF0D77">
        <w:rPr>
          <w:rFonts w:eastAsia="Calibri" w:cstheme="minorHAnsi"/>
          <w:kern w:val="0"/>
          <w:sz w:val="20"/>
          <w:szCs w:val="20"/>
          <w14:ligatures w14:val="none"/>
        </w:rPr>
        <w:t xml:space="preserve"> legally required to carry worker’s compensation insurance, proof </w:t>
      </w:r>
      <w:r w:rsidR="007127E3">
        <w:rPr>
          <w:rFonts w:eastAsia="Calibri" w:cstheme="minorHAnsi"/>
          <w:kern w:val="0"/>
          <w:sz w:val="20"/>
          <w:szCs w:val="20"/>
          <w14:ligatures w14:val="none"/>
        </w:rPr>
        <w:t xml:space="preserve">of same </w:t>
      </w:r>
      <w:r w:rsidRPr="00FF0D77">
        <w:rPr>
          <w:rFonts w:eastAsia="Calibri" w:cstheme="minorHAnsi"/>
          <w:kern w:val="0"/>
          <w:sz w:val="20"/>
          <w:szCs w:val="20"/>
          <w14:ligatures w14:val="none"/>
        </w:rPr>
        <w:t>must be provided</w:t>
      </w:r>
      <w:r w:rsidR="007127E3">
        <w:rPr>
          <w:rFonts w:eastAsia="Calibri" w:cstheme="minorHAnsi"/>
          <w:kern w:val="0"/>
          <w:sz w:val="20"/>
          <w:szCs w:val="20"/>
          <w14:ligatures w14:val="none"/>
        </w:rPr>
        <w:t xml:space="preserve">. </w:t>
      </w:r>
    </w:p>
    <w:p w14:paraId="7E97E143" w14:textId="77777777" w:rsidR="007127E3" w:rsidRDefault="007127E3" w:rsidP="00376E22">
      <w:pPr>
        <w:spacing w:after="0" w:line="240" w:lineRule="auto"/>
        <w:ind w:left="1080"/>
        <w:rPr>
          <w:rFonts w:eastAsia="Calibri" w:cstheme="minorHAnsi"/>
          <w:kern w:val="0"/>
          <w:sz w:val="20"/>
          <w:szCs w:val="20"/>
          <w14:ligatures w14:val="none"/>
        </w:rPr>
      </w:pPr>
    </w:p>
    <w:p w14:paraId="6E6AD5C6" w14:textId="03BFC1C9" w:rsidR="00FF0D77" w:rsidRPr="00FF0D77" w:rsidRDefault="00FF0D77" w:rsidP="00376E22">
      <w:pPr>
        <w:spacing w:after="0" w:line="240" w:lineRule="auto"/>
        <w:ind w:left="1080"/>
        <w:rPr>
          <w:rFonts w:eastAsia="Calibri" w:cstheme="minorHAnsi"/>
          <w:kern w:val="0"/>
          <w:sz w:val="20"/>
          <w:szCs w:val="20"/>
          <w14:ligatures w14:val="none"/>
        </w:rPr>
      </w:pPr>
      <w:r w:rsidRPr="00FF0D77">
        <w:rPr>
          <w:rFonts w:eastAsia="Calibri" w:cstheme="minorHAnsi"/>
          <w:kern w:val="0"/>
          <w:sz w:val="20"/>
          <w:szCs w:val="20"/>
          <w14:ligatures w14:val="none"/>
        </w:rPr>
        <w:t xml:space="preserve">All insurance certificates must list Waverly Estates and the homeowner as </w:t>
      </w:r>
      <w:r w:rsidR="0063324C" w:rsidRPr="00FF0D77">
        <w:rPr>
          <w:rFonts w:eastAsia="Calibri" w:cstheme="minorHAnsi"/>
          <w:kern w:val="0"/>
          <w:sz w:val="20"/>
          <w:szCs w:val="20"/>
          <w14:ligatures w14:val="none"/>
        </w:rPr>
        <w:t>additional</w:t>
      </w:r>
      <w:r w:rsidRPr="00FF0D77">
        <w:rPr>
          <w:rFonts w:eastAsia="Calibri" w:cstheme="minorHAnsi"/>
          <w:kern w:val="0"/>
          <w:sz w:val="20"/>
          <w:szCs w:val="20"/>
          <w14:ligatures w14:val="none"/>
        </w:rPr>
        <w:t xml:space="preserve"> insured.  Information will be provided </w:t>
      </w:r>
      <w:r w:rsidR="0063324C">
        <w:rPr>
          <w:rFonts w:eastAsia="Calibri" w:cstheme="minorHAnsi"/>
          <w:kern w:val="0"/>
          <w:sz w:val="20"/>
          <w:szCs w:val="20"/>
          <w14:ligatures w14:val="none"/>
        </w:rPr>
        <w:t xml:space="preserve">as to the </w:t>
      </w:r>
      <w:r w:rsidR="007127E3">
        <w:rPr>
          <w:rFonts w:eastAsia="Calibri" w:cstheme="minorHAnsi"/>
          <w:kern w:val="0"/>
          <w:sz w:val="20"/>
          <w:szCs w:val="20"/>
          <w14:ligatures w14:val="none"/>
        </w:rPr>
        <w:t xml:space="preserve">required wording </w:t>
      </w:r>
      <w:r w:rsidRPr="00FF0D77">
        <w:rPr>
          <w:rFonts w:eastAsia="Calibri" w:cstheme="minorHAnsi"/>
          <w:kern w:val="0"/>
          <w:sz w:val="20"/>
          <w:szCs w:val="20"/>
          <w14:ligatures w14:val="none"/>
        </w:rPr>
        <w:t xml:space="preserve">upon receiving the claim. </w:t>
      </w:r>
    </w:p>
    <w:p w14:paraId="1398008C" w14:textId="77777777" w:rsidR="00FF0D77" w:rsidRPr="00FF0D77" w:rsidRDefault="00FF0D77" w:rsidP="00FF0D77">
      <w:pPr>
        <w:spacing w:after="0" w:line="240" w:lineRule="auto"/>
        <w:ind w:firstLine="720"/>
        <w:rPr>
          <w:rFonts w:eastAsia="Calibri" w:cstheme="minorHAnsi"/>
          <w:kern w:val="0"/>
          <w:sz w:val="20"/>
          <w:szCs w:val="20"/>
          <w14:ligatures w14:val="none"/>
        </w:rPr>
      </w:pPr>
      <w:r w:rsidRPr="00FF0D77">
        <w:rPr>
          <w:rFonts w:eastAsia="Calibri" w:cstheme="minorHAnsi"/>
          <w:kern w:val="0"/>
          <w:sz w:val="20"/>
          <w:szCs w:val="20"/>
          <w14:ligatures w14:val="none"/>
        </w:rPr>
        <w:tab/>
      </w:r>
    </w:p>
    <w:p w14:paraId="2766423F" w14:textId="0EF11D4B" w:rsidR="00BD1FD1" w:rsidRPr="00FF0D77" w:rsidRDefault="00FF0D77" w:rsidP="00852BCC">
      <w:pPr>
        <w:spacing w:after="0" w:line="240" w:lineRule="auto"/>
        <w:ind w:left="1080"/>
        <w:rPr>
          <w:rFonts w:cstheme="minorHAnsi"/>
        </w:rPr>
      </w:pPr>
      <w:r w:rsidRPr="00FF0D77">
        <w:rPr>
          <w:rFonts w:eastAsia="Calibri" w:cstheme="minorHAnsi"/>
          <w:b/>
          <w:bCs/>
          <w:kern w:val="0"/>
          <w:sz w:val="20"/>
          <w:szCs w:val="20"/>
          <w14:ligatures w14:val="none"/>
        </w:rPr>
        <w:t>Association’s responsibility</w:t>
      </w:r>
      <w:r w:rsidRPr="00FF0D77">
        <w:rPr>
          <w:rFonts w:eastAsia="Calibri" w:cstheme="minorHAnsi"/>
          <w:kern w:val="0"/>
          <w:sz w:val="20"/>
          <w:szCs w:val="20"/>
          <w14:ligatures w14:val="none"/>
        </w:rPr>
        <w:t xml:space="preserve"> – If </w:t>
      </w:r>
      <w:r w:rsidR="001D6CA1">
        <w:rPr>
          <w:rFonts w:eastAsia="Calibri" w:cstheme="minorHAnsi"/>
          <w:kern w:val="0"/>
          <w:sz w:val="20"/>
          <w:szCs w:val="20"/>
          <w14:ligatures w14:val="none"/>
        </w:rPr>
        <w:t xml:space="preserve">it is determined that the </w:t>
      </w:r>
      <w:r w:rsidRPr="00FF0D77">
        <w:rPr>
          <w:rFonts w:eastAsia="Calibri" w:cstheme="minorHAnsi"/>
          <w:kern w:val="0"/>
          <w:sz w:val="20"/>
          <w:szCs w:val="20"/>
          <w14:ligatures w14:val="none"/>
        </w:rPr>
        <w:t xml:space="preserve">responsibility is covered under the Association’s policy, the Association will provide all contractors necessary to repair the damage. </w:t>
      </w:r>
    </w:p>
    <w:sectPr w:rsidR="00BD1FD1" w:rsidRPr="00FF0D77" w:rsidSect="00FF0D77">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4DCF94" w14:textId="77777777" w:rsidR="00003805" w:rsidRDefault="00003805" w:rsidP="00FF0D77">
      <w:pPr>
        <w:spacing w:after="0" w:line="240" w:lineRule="auto"/>
      </w:pPr>
      <w:r>
        <w:separator/>
      </w:r>
    </w:p>
  </w:endnote>
  <w:endnote w:type="continuationSeparator" w:id="0">
    <w:p w14:paraId="6600476B" w14:textId="77777777" w:rsidR="00003805" w:rsidRDefault="00003805" w:rsidP="00FF0D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nell Bd BT">
    <w:altName w:val="Calibri"/>
    <w:panose1 w:val="00000000000000000000"/>
    <w:charset w:val="00"/>
    <w:family w:val="auto"/>
    <w:notTrueType/>
    <w:pitch w:val="default"/>
    <w:sig w:usb0="00000003" w:usb1="00000000" w:usb2="00000000" w:usb3="00000000" w:csb0="00000001" w:csb1="00000000"/>
  </w:font>
  <w:font w:name="Arial MT">
    <w:altName w:val="MS Mincho"/>
    <w:panose1 w:val="00000000000000000000"/>
    <w:charset w:val="80"/>
    <w:family w:val="auto"/>
    <w:notTrueType/>
    <w:pitch w:val="default"/>
    <w:sig w:usb0="00000003" w:usb1="08070000" w:usb2="00000010" w:usb3="00000000" w:csb0="00020001" w:csb1="00000000"/>
  </w:font>
  <w:font w:name="Amazone BT">
    <w:altName w:val="Calibri"/>
    <w:charset w:val="00"/>
    <w:family w:val="script"/>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5688787"/>
      <w:docPartObj>
        <w:docPartGallery w:val="Page Numbers (Bottom of Page)"/>
        <w:docPartUnique/>
      </w:docPartObj>
    </w:sdtPr>
    <w:sdtEndPr>
      <w:rPr>
        <w:color w:val="7F7F7F" w:themeColor="background1" w:themeShade="7F"/>
        <w:spacing w:val="60"/>
      </w:rPr>
    </w:sdtEndPr>
    <w:sdtContent>
      <w:p w14:paraId="4C9A7CA7" w14:textId="03562E29" w:rsidR="00FF0D77" w:rsidRDefault="00FF0D77">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04194033" w14:textId="2FAC3F8B" w:rsidR="00FF0D77" w:rsidRPr="00FF0D77" w:rsidRDefault="00852BCC">
    <w:pPr>
      <w:pStyle w:val="Footer"/>
      <w:rPr>
        <w:sz w:val="16"/>
        <w:szCs w:val="16"/>
      </w:rPr>
    </w:pPr>
    <w:r>
      <w:rPr>
        <w:sz w:val="16"/>
        <w:szCs w:val="16"/>
      </w:rPr>
      <w:t>November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495D3" w14:textId="77777777" w:rsidR="00003805" w:rsidRDefault="00003805" w:rsidP="00FF0D77">
      <w:pPr>
        <w:spacing w:after="0" w:line="240" w:lineRule="auto"/>
      </w:pPr>
      <w:r>
        <w:separator/>
      </w:r>
    </w:p>
  </w:footnote>
  <w:footnote w:type="continuationSeparator" w:id="0">
    <w:p w14:paraId="6BF9C6F3" w14:textId="77777777" w:rsidR="00003805" w:rsidRDefault="00003805" w:rsidP="00FF0D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36D58"/>
    <w:multiLevelType w:val="hybridMultilevel"/>
    <w:tmpl w:val="3DB0D846"/>
    <w:lvl w:ilvl="0" w:tplc="C2605458">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70D1955"/>
    <w:multiLevelType w:val="hybridMultilevel"/>
    <w:tmpl w:val="6F1AD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3520472">
    <w:abstractNumId w:val="0"/>
  </w:num>
  <w:num w:numId="2" w16cid:durableId="15907692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D77"/>
    <w:rsid w:val="00003805"/>
    <w:rsid w:val="001D6CA1"/>
    <w:rsid w:val="00376E22"/>
    <w:rsid w:val="0063324C"/>
    <w:rsid w:val="006447D7"/>
    <w:rsid w:val="007127E3"/>
    <w:rsid w:val="00852612"/>
    <w:rsid w:val="00852BCC"/>
    <w:rsid w:val="00B57E10"/>
    <w:rsid w:val="00BD1FD1"/>
    <w:rsid w:val="00D648C2"/>
    <w:rsid w:val="00FF0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D1662"/>
  <w15:chartTrackingRefBased/>
  <w15:docId w15:val="{33785F8B-AFEA-416A-A751-047124642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0D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0D77"/>
  </w:style>
  <w:style w:type="paragraph" w:styleId="Footer">
    <w:name w:val="footer"/>
    <w:basedOn w:val="Normal"/>
    <w:link w:val="FooterChar"/>
    <w:uiPriority w:val="99"/>
    <w:unhideWhenUsed/>
    <w:rsid w:val="00FF0D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0D77"/>
  </w:style>
  <w:style w:type="paragraph" w:styleId="ListParagraph">
    <w:name w:val="List Paragraph"/>
    <w:basedOn w:val="Normal"/>
    <w:uiPriority w:val="34"/>
    <w:qFormat/>
    <w:rsid w:val="00376E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averlyestates@sbmsi.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waverlyestat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1111</Words>
  <Characters>6335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SBMSI</dc:creator>
  <cp:keywords/>
  <dc:description/>
  <cp:lastModifiedBy>SBMSI</cp:lastModifiedBy>
  <cp:revision>4</cp:revision>
  <cp:lastPrinted>2023-11-12T16:59:00Z</cp:lastPrinted>
  <dcterms:created xsi:type="dcterms:W3CDTF">2023-11-12T16:17:00Z</dcterms:created>
  <dcterms:modified xsi:type="dcterms:W3CDTF">2023-11-12T17:22:00Z</dcterms:modified>
</cp:coreProperties>
</file>